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E2" w:rsidRDefault="002F34E2" w:rsidP="002F34E2">
      <w:pPr>
        <w:pStyle w:val="ConsPlusTitle"/>
        <w:jc w:val="center"/>
        <w:outlineLvl w:val="0"/>
      </w:pPr>
      <w:r>
        <w:t>КОМИТЕТ ПО ДОРОЖНОМУ ХОЗЯЙСТВУ ЛЕНИНГРАДСКОЙ ОБЛАСТИ</w:t>
      </w:r>
    </w:p>
    <w:p w:rsidR="002F34E2" w:rsidRDefault="002F34E2" w:rsidP="002F34E2">
      <w:pPr>
        <w:pStyle w:val="ConsPlusTitle"/>
        <w:jc w:val="center"/>
      </w:pPr>
    </w:p>
    <w:p w:rsidR="002F34E2" w:rsidRDefault="002F34E2" w:rsidP="002F34E2">
      <w:pPr>
        <w:pStyle w:val="ConsPlusTitle"/>
        <w:jc w:val="center"/>
      </w:pPr>
      <w:r>
        <w:t>ПРИКАЗ</w:t>
      </w:r>
    </w:p>
    <w:p w:rsidR="002F34E2" w:rsidRDefault="002F34E2" w:rsidP="002F34E2">
      <w:pPr>
        <w:pStyle w:val="ConsPlusTitle"/>
        <w:jc w:val="center"/>
      </w:pPr>
      <w:r>
        <w:t>от 7 октября 2019 г. N 30/19</w:t>
      </w:r>
    </w:p>
    <w:p w:rsidR="002F34E2" w:rsidRDefault="002F34E2" w:rsidP="002F34E2">
      <w:pPr>
        <w:pStyle w:val="ConsPlusTitle"/>
        <w:jc w:val="center"/>
      </w:pPr>
    </w:p>
    <w:p w:rsidR="002F34E2" w:rsidRDefault="002F34E2" w:rsidP="002F34E2">
      <w:pPr>
        <w:pStyle w:val="ConsPlusTitle"/>
        <w:jc w:val="center"/>
      </w:pPr>
      <w:r>
        <w:t>О ПРЕДОТВРАЩЕНИИ И УРЕГУЛИРОВАНИИ КОНФЛИКТА ИНТЕРЕСОВ,</w:t>
      </w:r>
    </w:p>
    <w:p w:rsidR="002F34E2" w:rsidRDefault="002F34E2" w:rsidP="002F34E2">
      <w:pPr>
        <w:pStyle w:val="ConsPlusTitle"/>
        <w:jc w:val="center"/>
      </w:pPr>
      <w:r>
        <w:t>ВОЗНИКАЮЩИХ У РУКОВОДИТЕЛЕЙ ГОСУДАРСТВЕННЫХ ПРЕДПРИЯТИЙ</w:t>
      </w:r>
    </w:p>
    <w:p w:rsidR="002F34E2" w:rsidRDefault="002F34E2" w:rsidP="002F34E2">
      <w:pPr>
        <w:pStyle w:val="ConsPlusTitle"/>
        <w:jc w:val="center"/>
      </w:pPr>
      <w:r>
        <w:t xml:space="preserve">И УЧРЕЖДЕНИЙ, ПОДВЕДОМСТВЕННЫХ КОМИТЕТУ </w:t>
      </w:r>
      <w:proofErr w:type="gramStart"/>
      <w:r>
        <w:t>ПО</w:t>
      </w:r>
      <w:proofErr w:type="gramEnd"/>
      <w:r>
        <w:t xml:space="preserve"> ДОРОЖНОМУ</w:t>
      </w:r>
    </w:p>
    <w:p w:rsidR="002F34E2" w:rsidRDefault="002F34E2" w:rsidP="002F34E2">
      <w:pPr>
        <w:pStyle w:val="ConsPlusTitle"/>
        <w:jc w:val="center"/>
      </w:pPr>
      <w:r>
        <w:t>ХОЗЯЙСТВУ ЛЕНИНГРАДСКОЙ ОБЛАСТИ, ПРИ ВЫПОЛНЕНИИ</w:t>
      </w:r>
    </w:p>
    <w:p w:rsidR="002F34E2" w:rsidRDefault="002F34E2" w:rsidP="002F34E2">
      <w:pPr>
        <w:pStyle w:val="ConsPlusTitle"/>
        <w:jc w:val="center"/>
      </w:pPr>
      <w:r>
        <w:t>ТРУДОВЫХ ОБЯЗАННОСТЕЙ</w:t>
      </w:r>
    </w:p>
    <w:p w:rsidR="002F34E2" w:rsidRDefault="002F34E2" w:rsidP="002F34E2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2F34E2" w:rsidTr="006B5E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E2" w:rsidRDefault="002F34E2" w:rsidP="006B5E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E2" w:rsidRDefault="002F34E2" w:rsidP="006B5E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34E2" w:rsidRDefault="002F34E2" w:rsidP="006B5E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4E2" w:rsidRDefault="002F34E2" w:rsidP="006B5E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дорожному хозяйству Ленинградской области</w:t>
            </w:r>
            <w:proofErr w:type="gramEnd"/>
          </w:p>
          <w:p w:rsidR="002F34E2" w:rsidRDefault="002F34E2" w:rsidP="006B5E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5">
              <w:r>
                <w:rPr>
                  <w:color w:val="0000FF"/>
                </w:rPr>
                <w:t>N 4/20</w:t>
              </w:r>
            </w:hyperlink>
            <w:r>
              <w:rPr>
                <w:color w:val="392C69"/>
              </w:rPr>
              <w:t xml:space="preserve">, от 18.05.2021 </w:t>
            </w:r>
            <w:hyperlink r:id="rId6">
              <w:r>
                <w:rPr>
                  <w:color w:val="0000FF"/>
                </w:rPr>
                <w:t>N 21/21</w:t>
              </w:r>
            </w:hyperlink>
            <w:r>
              <w:rPr>
                <w:color w:val="392C69"/>
              </w:rPr>
              <w:t xml:space="preserve">, от 31.05.2021 </w:t>
            </w:r>
            <w:hyperlink r:id="rId7">
              <w:r>
                <w:rPr>
                  <w:color w:val="0000FF"/>
                </w:rPr>
                <w:t>N 26/21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E2" w:rsidRDefault="002F34E2" w:rsidP="006B5EE7">
            <w:pPr>
              <w:pStyle w:val="ConsPlusNormal"/>
            </w:pPr>
          </w:p>
        </w:tc>
      </w:tr>
    </w:tbl>
    <w:p w:rsidR="002F34E2" w:rsidRDefault="002F34E2" w:rsidP="002F34E2">
      <w:pPr>
        <w:pStyle w:val="ConsPlusNormal"/>
      </w:pPr>
    </w:p>
    <w:p w:rsidR="002F34E2" w:rsidRDefault="002F34E2" w:rsidP="002F34E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областным </w:t>
      </w:r>
      <w:hyperlink r:id="rId9">
        <w:r>
          <w:rPr>
            <w:color w:val="0000FF"/>
          </w:rPr>
          <w:t>законом</w:t>
        </w:r>
      </w:hyperlink>
      <w:r>
        <w:t xml:space="preserve"> от 17.06.2011 N 44-оз "О противодействии коррупции в Ленинградской области", </w:t>
      </w:r>
      <w:hyperlink r:id="rId10">
        <w:r>
          <w:rPr>
            <w:color w:val="0000FF"/>
          </w:rPr>
          <w:t>Положением</w:t>
        </w:r>
      </w:hyperlink>
      <w:r>
        <w:t xml:space="preserve"> о комитете по дорожному хозяйству Ленинградской области, утвержденным постановлением Правительства Ленинградской области от 07.09.2011 N 283, в целях организации работы по предотвращению и урегулированию конфликта интересов, возникающих у руководителей государственных предприятий и учреждений, подведомственных Комитету</w:t>
      </w:r>
      <w:proofErr w:type="gramEnd"/>
      <w:r>
        <w:t xml:space="preserve"> по дорожному хозяйству Ленинградской области, при выполнении трудовых обязанностей приказываю:</w:t>
      </w:r>
    </w:p>
    <w:p w:rsidR="002F34E2" w:rsidRDefault="002F34E2" w:rsidP="002F34E2">
      <w:pPr>
        <w:pStyle w:val="ConsPlusNormal"/>
      </w:pPr>
    </w:p>
    <w:p w:rsidR="002F34E2" w:rsidRDefault="002F34E2" w:rsidP="002F34E2">
      <w:pPr>
        <w:pStyle w:val="ConsPlusNormal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сообщения руководителями государственных предприятий и учреждений, подведомственных Комитету по дорожному хозяйству Ленинградской области, о возникновении личной заинтересованности при выполнении трудовых обязанностей, которая приводит или может привести к конфликту интересов, согласно приложению N 1 к настоящему приказу.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 xml:space="preserve">2. Образовать комиссию по предотвращению и урегулированию конфликта интересов, возникающих при выполнении руководителями государственных предприятий и учреждений, подведомственных Комитету по дорожному хозяйству Ленинградской области, трудовых обязанностей, и утвердить ее </w:t>
      </w:r>
      <w:hyperlink w:anchor="P113">
        <w:r>
          <w:rPr>
            <w:color w:val="0000FF"/>
          </w:rPr>
          <w:t>состав</w:t>
        </w:r>
      </w:hyperlink>
      <w:r>
        <w:t xml:space="preserve"> согласно приложению N 2 к настоящему приказу.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51">
        <w:r>
          <w:rPr>
            <w:color w:val="0000FF"/>
          </w:rPr>
          <w:t>Положение</w:t>
        </w:r>
      </w:hyperlink>
      <w:r>
        <w:t xml:space="preserve"> о комиссии по предотвращению и урегулированию конфликта интересов, возникающих при выполнении руководителями государственных предприятий и учреждений, подведомственных Комитету по дорожному хозяйству Ленинградской области, трудовых обязанностей, согласно приложению N 3 к настоящему приказу.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F34E2" w:rsidRDefault="002F34E2" w:rsidP="002F34E2">
      <w:pPr>
        <w:pStyle w:val="ConsPlusNormal"/>
      </w:pPr>
    </w:p>
    <w:p w:rsidR="002F34E2" w:rsidRDefault="002F34E2" w:rsidP="002F34E2">
      <w:pPr>
        <w:pStyle w:val="ConsPlusNormal"/>
        <w:jc w:val="right"/>
      </w:pPr>
      <w:r>
        <w:t>Председатель комитета</w:t>
      </w:r>
    </w:p>
    <w:p w:rsidR="002F34E2" w:rsidRDefault="002F34E2" w:rsidP="002F34E2">
      <w:pPr>
        <w:pStyle w:val="ConsPlusNormal"/>
        <w:jc w:val="right"/>
      </w:pPr>
      <w:r>
        <w:t>по дорожному хозяйству</w:t>
      </w:r>
    </w:p>
    <w:p w:rsidR="002F34E2" w:rsidRDefault="002F34E2" w:rsidP="002F34E2">
      <w:pPr>
        <w:pStyle w:val="ConsPlusNormal"/>
        <w:jc w:val="right"/>
      </w:pPr>
      <w:r>
        <w:t>Ленинградской области</w:t>
      </w:r>
    </w:p>
    <w:p w:rsidR="002F34E2" w:rsidRDefault="002F34E2" w:rsidP="002F34E2">
      <w:pPr>
        <w:pStyle w:val="ConsPlusNormal"/>
        <w:jc w:val="right"/>
      </w:pPr>
      <w:proofErr w:type="spellStart"/>
      <w:r>
        <w:t>Д.С.Седов</w:t>
      </w:r>
      <w:proofErr w:type="spellEnd"/>
    </w:p>
    <w:p w:rsidR="002F34E2" w:rsidRDefault="002F34E2" w:rsidP="002F34E2">
      <w:pPr>
        <w:pStyle w:val="ConsPlusNormal"/>
      </w:pPr>
    </w:p>
    <w:p w:rsidR="002F34E2" w:rsidRDefault="002F34E2" w:rsidP="002F34E2">
      <w:pPr>
        <w:pStyle w:val="ConsPlusNormal"/>
      </w:pPr>
    </w:p>
    <w:p w:rsidR="002F34E2" w:rsidRDefault="002F34E2" w:rsidP="002F34E2">
      <w:pPr>
        <w:pStyle w:val="ConsPlusNormal"/>
      </w:pPr>
    </w:p>
    <w:p w:rsidR="002F34E2" w:rsidRDefault="002F34E2" w:rsidP="002F34E2">
      <w:pPr>
        <w:pStyle w:val="ConsPlusNormal"/>
      </w:pPr>
    </w:p>
    <w:p w:rsidR="002F34E2" w:rsidRDefault="002F34E2" w:rsidP="002F34E2">
      <w:pPr>
        <w:pStyle w:val="ConsPlusNormal"/>
      </w:pPr>
    </w:p>
    <w:p w:rsidR="002F34E2" w:rsidRDefault="002F34E2" w:rsidP="002F34E2">
      <w:pPr>
        <w:pStyle w:val="ConsPlusNormal"/>
        <w:jc w:val="right"/>
        <w:outlineLvl w:val="0"/>
      </w:pPr>
      <w:r>
        <w:lastRenderedPageBreak/>
        <w:t>УТВЕРЖДЕН</w:t>
      </w:r>
    </w:p>
    <w:p w:rsidR="002F34E2" w:rsidRDefault="002F34E2" w:rsidP="002F34E2">
      <w:pPr>
        <w:pStyle w:val="ConsPlusNormal"/>
        <w:jc w:val="right"/>
      </w:pPr>
      <w:r>
        <w:t>приказом комитета</w:t>
      </w:r>
    </w:p>
    <w:p w:rsidR="002F34E2" w:rsidRDefault="002F34E2" w:rsidP="002F34E2">
      <w:pPr>
        <w:pStyle w:val="ConsPlusNormal"/>
        <w:jc w:val="right"/>
      </w:pPr>
      <w:r>
        <w:t>по дорожному хозяйству</w:t>
      </w:r>
    </w:p>
    <w:p w:rsidR="002F34E2" w:rsidRDefault="002F34E2" w:rsidP="002F34E2">
      <w:pPr>
        <w:pStyle w:val="ConsPlusNormal"/>
        <w:jc w:val="right"/>
      </w:pPr>
      <w:r>
        <w:t>Ленинградской области</w:t>
      </w:r>
    </w:p>
    <w:p w:rsidR="002F34E2" w:rsidRDefault="002F34E2" w:rsidP="002F34E2">
      <w:pPr>
        <w:pStyle w:val="ConsPlusNormal"/>
        <w:jc w:val="right"/>
      </w:pPr>
      <w:r>
        <w:t>от 07.10.2019 N 30/19</w:t>
      </w:r>
    </w:p>
    <w:p w:rsidR="002F34E2" w:rsidRDefault="002F34E2" w:rsidP="002F34E2">
      <w:pPr>
        <w:pStyle w:val="ConsPlusNormal"/>
        <w:jc w:val="right"/>
      </w:pPr>
      <w:r>
        <w:t>(приложение 1)</w:t>
      </w:r>
    </w:p>
    <w:p w:rsidR="002F34E2" w:rsidRDefault="002F34E2" w:rsidP="002F34E2">
      <w:pPr>
        <w:pStyle w:val="ConsPlusNormal"/>
      </w:pPr>
    </w:p>
    <w:p w:rsidR="002F34E2" w:rsidRDefault="002F34E2" w:rsidP="002F34E2">
      <w:pPr>
        <w:pStyle w:val="ConsPlusTitle"/>
        <w:jc w:val="center"/>
      </w:pPr>
      <w:bookmarkStart w:id="0" w:name="P38"/>
      <w:bookmarkEnd w:id="0"/>
      <w:r>
        <w:t>ПОРЯДОК</w:t>
      </w:r>
    </w:p>
    <w:p w:rsidR="002F34E2" w:rsidRDefault="002F34E2" w:rsidP="002F34E2">
      <w:pPr>
        <w:pStyle w:val="ConsPlusTitle"/>
        <w:jc w:val="center"/>
      </w:pPr>
      <w:r>
        <w:t>СООБЩЕНИЯ РУКОВОДИТЕЛЯМИ ГОСУДАРСТВЕННЫХ ПРЕДПРИЯТИЙ</w:t>
      </w:r>
    </w:p>
    <w:p w:rsidR="002F34E2" w:rsidRDefault="002F34E2" w:rsidP="002F34E2">
      <w:pPr>
        <w:pStyle w:val="ConsPlusTitle"/>
        <w:jc w:val="center"/>
      </w:pPr>
      <w:r>
        <w:t xml:space="preserve">И УЧРЕЖДЕНИЙ, ПОДВЕДОМСТВЕННЫХ КОМИТЕТУ </w:t>
      </w:r>
      <w:proofErr w:type="gramStart"/>
      <w:r>
        <w:t>ПО</w:t>
      </w:r>
      <w:proofErr w:type="gramEnd"/>
      <w:r>
        <w:t xml:space="preserve"> ДОРОЖНОМУ</w:t>
      </w:r>
    </w:p>
    <w:p w:rsidR="002F34E2" w:rsidRDefault="002F34E2" w:rsidP="002F34E2">
      <w:pPr>
        <w:pStyle w:val="ConsPlusTitle"/>
        <w:jc w:val="center"/>
      </w:pPr>
      <w:r>
        <w:t>ХОЗЯЙСТВУ ЛЕНИНГРАДСКОЙ ОБЛАСТИ, О ВОЗНИКНОВЕНИИ ЛИЧНОЙ</w:t>
      </w:r>
    </w:p>
    <w:p w:rsidR="002F34E2" w:rsidRDefault="002F34E2" w:rsidP="002F34E2">
      <w:pPr>
        <w:pStyle w:val="ConsPlusTitle"/>
        <w:jc w:val="center"/>
      </w:pPr>
      <w:r>
        <w:t>ЗАИНТЕРЕСОВАННОСТИ ПРИ ВЫПОЛНЕНИИ ТРУДОВЫХ ОБЯЗАННОСТЕЙ,</w:t>
      </w:r>
    </w:p>
    <w:p w:rsidR="002F34E2" w:rsidRDefault="002F34E2" w:rsidP="002F34E2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2F34E2" w:rsidRDefault="002F34E2" w:rsidP="002F34E2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2F34E2" w:rsidTr="006B5E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E2" w:rsidRDefault="002F34E2" w:rsidP="006B5E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E2" w:rsidRDefault="002F34E2" w:rsidP="006B5E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34E2" w:rsidRDefault="002F34E2" w:rsidP="006B5E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4E2" w:rsidRDefault="002F34E2" w:rsidP="006B5E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дорожному хозяйству Ленинградской области</w:t>
            </w:r>
            <w:proofErr w:type="gramEnd"/>
          </w:p>
          <w:p w:rsidR="002F34E2" w:rsidRDefault="002F34E2" w:rsidP="006B5EE7">
            <w:pPr>
              <w:pStyle w:val="ConsPlusNormal"/>
              <w:jc w:val="center"/>
            </w:pPr>
            <w:r>
              <w:rPr>
                <w:color w:val="392C69"/>
              </w:rPr>
              <w:t>от 28.02.2020 N 4/20)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E2" w:rsidRDefault="002F34E2" w:rsidP="006B5EE7">
            <w:pPr>
              <w:pStyle w:val="ConsPlusNormal"/>
            </w:pPr>
          </w:p>
        </w:tc>
      </w:tr>
    </w:tbl>
    <w:p w:rsidR="002F34E2" w:rsidRDefault="002F34E2" w:rsidP="002F34E2">
      <w:pPr>
        <w:pStyle w:val="ConsPlusNormal"/>
      </w:pPr>
    </w:p>
    <w:p w:rsidR="002F34E2" w:rsidRDefault="002F34E2" w:rsidP="002F34E2">
      <w:pPr>
        <w:pStyle w:val="ConsPlusNormal"/>
        <w:ind w:firstLine="540"/>
        <w:jc w:val="both"/>
      </w:pPr>
      <w:r>
        <w:t>1. Настоящий Порядок определяет процедуру сообщения руководителями государственных предприятий и учреждений, подведомственных Комитету по дорожному хозяйству Ленинградской области (далее - организации, Комитет), о возникновении личной заинтересованности при выполнении трудовых обязанностей, которая приводит или может привести к конфликту интересов.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 xml:space="preserve">В настоящем Порядке понятия "личная заинтересованность" и "конфликт интересов" используются в значениях, установленных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2. Сообщение о возникновении личной заинтересованности при выполнении трудовых обязанностей, которая приводит или может привести к конфликту интересов, оформляется в виде </w:t>
      </w:r>
      <w:hyperlink w:anchor="P77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выполнении трудовых обязанностей, которая приводит или может привести к конфликту интересов (далее - уведомление), в соответствии с приложением к настоящему Порядку.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3. Уведомление направляется председателю Комитета не позднее рабочего дня, следующего за днем, когда руководитель организации узнал о возникновении личной заинтересованности при выполнении трудовых обязанностей, которая приводит или может привести к конфликту интересов.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4. Уведомления, направленные председателю Комитета в соответствии с пунктом 3 настоящего Порядка, в течение трех рабочих дней передаются в комиссию по предотвращению и урегулированию конфликтов интересов, возникающих при выполнении руководителями государственных предприятий и учреждений, подведомственных Комитету по дорожному хозяйству Ленинградской области, трудовых обязанностей для рассмотрения.</w:t>
      </w:r>
    </w:p>
    <w:p w:rsidR="002F34E2" w:rsidRDefault="002F34E2" w:rsidP="002F34E2">
      <w:pPr>
        <w:pStyle w:val="ConsPlusNormal"/>
        <w:ind w:firstLine="540"/>
        <w:jc w:val="both"/>
      </w:pPr>
    </w:p>
    <w:p w:rsidR="002F34E2" w:rsidRDefault="002F34E2" w:rsidP="002F34E2">
      <w:pPr>
        <w:pStyle w:val="ConsPlusNormal"/>
        <w:ind w:firstLine="540"/>
        <w:jc w:val="both"/>
      </w:pPr>
    </w:p>
    <w:p w:rsidR="002F34E2" w:rsidRDefault="002F34E2" w:rsidP="002F34E2">
      <w:pPr>
        <w:pStyle w:val="ConsPlusNormal"/>
        <w:ind w:firstLine="540"/>
        <w:jc w:val="both"/>
      </w:pPr>
    </w:p>
    <w:p w:rsidR="002F34E2" w:rsidRDefault="002F34E2" w:rsidP="002F34E2">
      <w:pPr>
        <w:pStyle w:val="ConsPlusNormal"/>
        <w:ind w:firstLine="540"/>
        <w:jc w:val="both"/>
      </w:pPr>
    </w:p>
    <w:p w:rsidR="002F34E2" w:rsidRDefault="002F34E2" w:rsidP="002F34E2">
      <w:pPr>
        <w:pStyle w:val="ConsPlusNormal"/>
        <w:ind w:firstLine="540"/>
        <w:jc w:val="both"/>
      </w:pPr>
    </w:p>
    <w:p w:rsidR="002F34E2" w:rsidRDefault="002F34E2" w:rsidP="002F34E2">
      <w:pPr>
        <w:pStyle w:val="ConsPlusNormal"/>
        <w:jc w:val="right"/>
        <w:outlineLvl w:val="1"/>
      </w:pPr>
      <w:r>
        <w:t>Приложение</w:t>
      </w:r>
    </w:p>
    <w:p w:rsidR="002F34E2" w:rsidRDefault="002F34E2" w:rsidP="002F34E2">
      <w:pPr>
        <w:pStyle w:val="ConsPlusNormal"/>
        <w:jc w:val="right"/>
      </w:pPr>
      <w:r>
        <w:t>к Порядку сообщения руководителями</w:t>
      </w:r>
    </w:p>
    <w:p w:rsidR="002F34E2" w:rsidRDefault="002F34E2" w:rsidP="002F34E2">
      <w:pPr>
        <w:pStyle w:val="ConsPlusNormal"/>
        <w:jc w:val="right"/>
      </w:pPr>
      <w:r>
        <w:t>государственных предприятий и учреждений,</w:t>
      </w:r>
    </w:p>
    <w:p w:rsidR="002F34E2" w:rsidRDefault="002F34E2" w:rsidP="002F34E2">
      <w:pPr>
        <w:pStyle w:val="ConsPlusNormal"/>
        <w:jc w:val="right"/>
      </w:pPr>
      <w:proofErr w:type="gramStart"/>
      <w:r>
        <w:lastRenderedPageBreak/>
        <w:t>подведомственных</w:t>
      </w:r>
      <w:proofErr w:type="gramEnd"/>
      <w:r>
        <w:t xml:space="preserve"> Комитету по дорожному</w:t>
      </w:r>
    </w:p>
    <w:p w:rsidR="002F34E2" w:rsidRDefault="002F34E2" w:rsidP="002F34E2">
      <w:pPr>
        <w:pStyle w:val="ConsPlusNormal"/>
        <w:jc w:val="right"/>
      </w:pPr>
      <w:r>
        <w:t>хозяйству Ленинградской области,</w:t>
      </w:r>
    </w:p>
    <w:p w:rsidR="002F34E2" w:rsidRDefault="002F34E2" w:rsidP="002F34E2">
      <w:pPr>
        <w:pStyle w:val="ConsPlusNormal"/>
        <w:jc w:val="right"/>
      </w:pPr>
      <w:r>
        <w:t>о возникновении личной заинтересованности</w:t>
      </w:r>
    </w:p>
    <w:p w:rsidR="002F34E2" w:rsidRDefault="002F34E2" w:rsidP="002F34E2">
      <w:pPr>
        <w:pStyle w:val="ConsPlusNormal"/>
        <w:jc w:val="right"/>
      </w:pPr>
      <w:r>
        <w:t>при выполнении трудовых обязанностей,</w:t>
      </w:r>
    </w:p>
    <w:p w:rsidR="002F34E2" w:rsidRDefault="002F34E2" w:rsidP="002F34E2">
      <w:pPr>
        <w:pStyle w:val="ConsPlusNormal"/>
        <w:jc w:val="right"/>
      </w:pPr>
      <w:r>
        <w:t>которая приводит или может привести</w:t>
      </w:r>
    </w:p>
    <w:p w:rsidR="002F34E2" w:rsidRDefault="002F34E2" w:rsidP="002F34E2">
      <w:pPr>
        <w:pStyle w:val="ConsPlusNormal"/>
        <w:jc w:val="right"/>
      </w:pPr>
      <w:r>
        <w:t>к конфликту интересов</w:t>
      </w:r>
    </w:p>
    <w:p w:rsidR="002F34E2" w:rsidRDefault="002F34E2" w:rsidP="002F34E2">
      <w:pPr>
        <w:pStyle w:val="ConsPlusNormal"/>
        <w:jc w:val="right"/>
      </w:pPr>
    </w:p>
    <w:p w:rsidR="002F34E2" w:rsidRDefault="002F34E2" w:rsidP="002F34E2">
      <w:pPr>
        <w:pStyle w:val="ConsPlusNormal"/>
        <w:jc w:val="right"/>
      </w:pPr>
      <w:proofErr w:type="gramStart"/>
      <w:r>
        <w:t>(Форма уведомления руководителя</w:t>
      </w:r>
      <w:proofErr w:type="gramEnd"/>
    </w:p>
    <w:p w:rsidR="002F34E2" w:rsidRDefault="002F34E2" w:rsidP="002F34E2">
      <w:pPr>
        <w:pStyle w:val="ConsPlusNormal"/>
        <w:jc w:val="right"/>
      </w:pPr>
      <w:r>
        <w:t>государственного учреждения (организации)</w:t>
      </w:r>
    </w:p>
    <w:p w:rsidR="002F34E2" w:rsidRDefault="002F34E2" w:rsidP="002F34E2">
      <w:pPr>
        <w:pStyle w:val="ConsPlusNormal"/>
        <w:ind w:firstLine="540"/>
        <w:jc w:val="both"/>
      </w:pPr>
    </w:p>
    <w:p w:rsidR="002F34E2" w:rsidRDefault="002F34E2" w:rsidP="002F34E2">
      <w:pPr>
        <w:pStyle w:val="ConsPlusNonformat"/>
        <w:jc w:val="both"/>
      </w:pPr>
      <w:r>
        <w:t xml:space="preserve">                                         Председателю Комитета </w:t>
      </w:r>
      <w:proofErr w:type="gramStart"/>
      <w:r>
        <w:t>по</w:t>
      </w:r>
      <w:proofErr w:type="gramEnd"/>
      <w:r>
        <w:t xml:space="preserve"> дорожному</w:t>
      </w:r>
    </w:p>
    <w:p w:rsidR="002F34E2" w:rsidRDefault="002F34E2" w:rsidP="002F34E2">
      <w:pPr>
        <w:pStyle w:val="ConsPlusNonformat"/>
        <w:jc w:val="both"/>
      </w:pPr>
      <w:r>
        <w:t xml:space="preserve">                                          хозяйству Ленинградской области</w:t>
      </w:r>
    </w:p>
    <w:p w:rsidR="002F34E2" w:rsidRDefault="002F34E2" w:rsidP="002F34E2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2F34E2" w:rsidRDefault="002F34E2" w:rsidP="002F34E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отчество,</w:t>
      </w:r>
      <w:proofErr w:type="gramEnd"/>
    </w:p>
    <w:p w:rsidR="002F34E2" w:rsidRDefault="002F34E2" w:rsidP="002F34E2">
      <w:pPr>
        <w:pStyle w:val="ConsPlusNonformat"/>
        <w:jc w:val="both"/>
      </w:pPr>
      <w:r>
        <w:t xml:space="preserve">                                                замещаемая должность)</w:t>
      </w:r>
    </w:p>
    <w:p w:rsidR="002F34E2" w:rsidRDefault="002F34E2" w:rsidP="002F34E2">
      <w:pPr>
        <w:pStyle w:val="ConsPlusNonformat"/>
        <w:jc w:val="both"/>
      </w:pPr>
    </w:p>
    <w:p w:rsidR="002F34E2" w:rsidRDefault="002F34E2" w:rsidP="002F34E2">
      <w:pPr>
        <w:pStyle w:val="ConsPlusNonformat"/>
        <w:jc w:val="both"/>
      </w:pPr>
      <w:bookmarkStart w:id="2" w:name="P77"/>
      <w:bookmarkEnd w:id="2"/>
      <w:r>
        <w:t xml:space="preserve">                                УВЕДОМЛЕНИЕ</w:t>
      </w:r>
    </w:p>
    <w:p w:rsidR="002F34E2" w:rsidRDefault="002F34E2" w:rsidP="002F34E2">
      <w:pPr>
        <w:pStyle w:val="ConsPlusNonformat"/>
        <w:jc w:val="both"/>
      </w:pPr>
      <w:r>
        <w:t xml:space="preserve">          руководителя государственного учреждения (организации)</w:t>
      </w:r>
    </w:p>
    <w:p w:rsidR="002F34E2" w:rsidRDefault="002F34E2" w:rsidP="002F34E2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2F34E2" w:rsidRDefault="002F34E2" w:rsidP="002F34E2">
      <w:pPr>
        <w:pStyle w:val="ConsPlusNonformat"/>
        <w:jc w:val="both"/>
      </w:pPr>
      <w:r>
        <w:t xml:space="preserve">             трудовых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2F34E2" w:rsidRDefault="002F34E2" w:rsidP="002F34E2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2F34E2" w:rsidRDefault="002F34E2" w:rsidP="002F34E2">
      <w:pPr>
        <w:pStyle w:val="ConsPlusNonformat"/>
        <w:jc w:val="both"/>
      </w:pPr>
    </w:p>
    <w:p w:rsidR="002F34E2" w:rsidRDefault="002F34E2" w:rsidP="002F34E2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2F34E2" w:rsidRDefault="002F34E2" w:rsidP="002F34E2">
      <w:pPr>
        <w:pStyle w:val="ConsPlusNonformat"/>
        <w:jc w:val="both"/>
      </w:pPr>
      <w:r>
        <w:t xml:space="preserve">трудовых  обязанностей,  </w:t>
      </w:r>
      <w:proofErr w:type="gramStart"/>
      <w:r>
        <w:t>которая</w:t>
      </w:r>
      <w:proofErr w:type="gramEnd"/>
      <w:r>
        <w:t xml:space="preserve">  приводит  или  может привести к конфликту</w:t>
      </w:r>
    </w:p>
    <w:p w:rsidR="002F34E2" w:rsidRDefault="002F34E2" w:rsidP="002F34E2">
      <w:pPr>
        <w:pStyle w:val="ConsPlusNonformat"/>
        <w:jc w:val="both"/>
      </w:pPr>
      <w:r>
        <w:t xml:space="preserve">интересов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подчеркнуть)</w:t>
      </w:r>
      <w:r>
        <w:t>.</w:t>
      </w:r>
    </w:p>
    <w:p w:rsidR="002F34E2" w:rsidRDefault="002F34E2" w:rsidP="002F34E2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2F34E2" w:rsidRDefault="002F34E2" w:rsidP="002F34E2">
      <w:pPr>
        <w:pStyle w:val="ConsPlusNonformat"/>
        <w:jc w:val="both"/>
      </w:pPr>
      <w:r>
        <w:t>заинтересованности: _______________________________________________________</w:t>
      </w:r>
    </w:p>
    <w:p w:rsidR="002F34E2" w:rsidRDefault="002F34E2" w:rsidP="002F34E2">
      <w:pPr>
        <w:pStyle w:val="ConsPlusNonformat"/>
        <w:jc w:val="both"/>
      </w:pPr>
      <w:r>
        <w:t>___________________________________________________________________________</w:t>
      </w:r>
    </w:p>
    <w:p w:rsidR="002F34E2" w:rsidRDefault="002F34E2" w:rsidP="002F34E2">
      <w:pPr>
        <w:pStyle w:val="ConsPlusNonformat"/>
        <w:jc w:val="both"/>
      </w:pPr>
      <w:r>
        <w:t xml:space="preserve">    Трудовые  обязанности,  на исполнение которых влияет или может повлиять</w:t>
      </w:r>
    </w:p>
    <w:p w:rsidR="002F34E2" w:rsidRDefault="002F34E2" w:rsidP="002F34E2">
      <w:pPr>
        <w:pStyle w:val="ConsPlusNonformat"/>
        <w:jc w:val="both"/>
      </w:pPr>
      <w:r>
        <w:t>личная заинтересованность: ________________________________________________</w:t>
      </w:r>
    </w:p>
    <w:p w:rsidR="002F34E2" w:rsidRDefault="002F34E2" w:rsidP="002F34E2">
      <w:pPr>
        <w:pStyle w:val="ConsPlusNonformat"/>
        <w:jc w:val="both"/>
      </w:pPr>
      <w:r>
        <w:t>___________________________________________________________________________</w:t>
      </w:r>
    </w:p>
    <w:p w:rsidR="002F34E2" w:rsidRDefault="002F34E2" w:rsidP="002F34E2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2F34E2" w:rsidRDefault="002F34E2" w:rsidP="002F34E2">
      <w:pPr>
        <w:pStyle w:val="ConsPlusNonformat"/>
        <w:jc w:val="both"/>
      </w:pPr>
      <w:r>
        <w:t>интересов: ________________________________________________________________</w:t>
      </w:r>
    </w:p>
    <w:p w:rsidR="002F34E2" w:rsidRDefault="002F34E2" w:rsidP="002F34E2">
      <w:pPr>
        <w:pStyle w:val="ConsPlusNonformat"/>
        <w:jc w:val="both"/>
      </w:pPr>
      <w:r>
        <w:t>___________________________________________________________________________</w:t>
      </w:r>
    </w:p>
    <w:p w:rsidR="002F34E2" w:rsidRDefault="002F34E2" w:rsidP="002F34E2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2F34E2" w:rsidRDefault="002F34E2" w:rsidP="002F34E2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2F34E2" w:rsidRDefault="002F34E2" w:rsidP="002F34E2">
      <w:pPr>
        <w:pStyle w:val="ConsPlusNonformat"/>
        <w:jc w:val="both"/>
      </w:pPr>
      <w:r>
        <w:t xml:space="preserve">интересов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подчеркнуть)</w:t>
      </w:r>
      <w:r>
        <w:t>.</w:t>
      </w:r>
    </w:p>
    <w:p w:rsidR="002F34E2" w:rsidRDefault="002F34E2" w:rsidP="002F34E2">
      <w:pPr>
        <w:pStyle w:val="ConsPlusNonformat"/>
        <w:jc w:val="both"/>
      </w:pPr>
    </w:p>
    <w:p w:rsidR="002F34E2" w:rsidRDefault="002F34E2" w:rsidP="002F34E2">
      <w:pPr>
        <w:pStyle w:val="ConsPlusNonformat"/>
        <w:jc w:val="both"/>
      </w:pPr>
      <w:r>
        <w:t>"___" ____________ 20__ года  _______________     _________________________</w:t>
      </w:r>
    </w:p>
    <w:p w:rsidR="002F34E2" w:rsidRDefault="002F34E2" w:rsidP="002F34E2">
      <w:pPr>
        <w:pStyle w:val="ConsPlusNonformat"/>
        <w:jc w:val="both"/>
      </w:pPr>
      <w:r>
        <w:t xml:space="preserve">                               (подпись лица)       (расшифровка подписи)</w:t>
      </w:r>
    </w:p>
    <w:p w:rsidR="002F34E2" w:rsidRDefault="002F34E2" w:rsidP="002F34E2">
      <w:pPr>
        <w:pStyle w:val="ConsPlusNormal"/>
        <w:ind w:firstLine="540"/>
        <w:jc w:val="both"/>
      </w:pPr>
    </w:p>
    <w:p w:rsidR="002F34E2" w:rsidRDefault="002F34E2" w:rsidP="002F34E2">
      <w:pPr>
        <w:pStyle w:val="ConsPlusNormal"/>
      </w:pPr>
    </w:p>
    <w:p w:rsidR="002F34E2" w:rsidRDefault="002F34E2" w:rsidP="002F34E2">
      <w:pPr>
        <w:pStyle w:val="ConsPlusNormal"/>
      </w:pPr>
    </w:p>
    <w:p w:rsidR="002F34E2" w:rsidRDefault="002F34E2" w:rsidP="002F34E2">
      <w:pPr>
        <w:pStyle w:val="ConsPlusNormal"/>
      </w:pPr>
    </w:p>
    <w:p w:rsidR="002F34E2" w:rsidRDefault="002F34E2" w:rsidP="002F34E2">
      <w:pPr>
        <w:pStyle w:val="ConsPlusNormal"/>
      </w:pPr>
    </w:p>
    <w:p w:rsidR="002F34E2" w:rsidRDefault="002F34E2" w:rsidP="002F34E2">
      <w:pPr>
        <w:pStyle w:val="ConsPlusNormal"/>
        <w:jc w:val="right"/>
        <w:outlineLvl w:val="0"/>
      </w:pPr>
      <w:r>
        <w:t>УТВЕРЖДЕН</w:t>
      </w:r>
    </w:p>
    <w:p w:rsidR="002F34E2" w:rsidRDefault="002F34E2" w:rsidP="002F34E2">
      <w:pPr>
        <w:pStyle w:val="ConsPlusNormal"/>
        <w:jc w:val="right"/>
      </w:pPr>
      <w:r>
        <w:t>приказом комитета</w:t>
      </w:r>
    </w:p>
    <w:p w:rsidR="002F34E2" w:rsidRDefault="002F34E2" w:rsidP="002F34E2">
      <w:pPr>
        <w:pStyle w:val="ConsPlusNormal"/>
        <w:jc w:val="right"/>
      </w:pPr>
      <w:r>
        <w:t>по дорожному хозяйству</w:t>
      </w:r>
    </w:p>
    <w:p w:rsidR="002F34E2" w:rsidRDefault="002F34E2" w:rsidP="002F34E2">
      <w:pPr>
        <w:pStyle w:val="ConsPlusNormal"/>
        <w:jc w:val="right"/>
      </w:pPr>
      <w:r>
        <w:t>Ленинградской области</w:t>
      </w:r>
    </w:p>
    <w:p w:rsidR="002F34E2" w:rsidRDefault="002F34E2" w:rsidP="002F34E2">
      <w:pPr>
        <w:pStyle w:val="ConsPlusNormal"/>
        <w:jc w:val="right"/>
      </w:pPr>
      <w:r>
        <w:t>от 07.10.2019 N 30/19</w:t>
      </w:r>
    </w:p>
    <w:p w:rsidR="002F34E2" w:rsidRDefault="002F34E2" w:rsidP="002F34E2">
      <w:pPr>
        <w:pStyle w:val="ConsPlusNormal"/>
        <w:jc w:val="right"/>
      </w:pPr>
      <w:r>
        <w:t>(приложение 2)</w:t>
      </w:r>
    </w:p>
    <w:p w:rsidR="002F34E2" w:rsidRDefault="002F34E2" w:rsidP="002F34E2">
      <w:pPr>
        <w:pStyle w:val="ConsPlusNormal"/>
      </w:pPr>
    </w:p>
    <w:p w:rsidR="002F34E2" w:rsidRDefault="002F34E2" w:rsidP="002F34E2">
      <w:pPr>
        <w:pStyle w:val="ConsPlusTitle"/>
        <w:jc w:val="center"/>
      </w:pPr>
      <w:bookmarkStart w:id="3" w:name="P113"/>
      <w:bookmarkEnd w:id="3"/>
      <w:r>
        <w:t>СОСТАВ</w:t>
      </w:r>
    </w:p>
    <w:p w:rsidR="002F34E2" w:rsidRDefault="002F34E2" w:rsidP="002F34E2">
      <w:pPr>
        <w:pStyle w:val="ConsPlusTitle"/>
        <w:jc w:val="center"/>
      </w:pPr>
      <w:r>
        <w:t>КОМИССИИ ПО ПРЕДОТВРАЩЕНИЮ И УРЕГУЛИРОВАНИЮ КОНФЛИКТОВ</w:t>
      </w:r>
    </w:p>
    <w:p w:rsidR="002F34E2" w:rsidRDefault="002F34E2" w:rsidP="002F34E2">
      <w:pPr>
        <w:pStyle w:val="ConsPlusTitle"/>
        <w:jc w:val="center"/>
      </w:pPr>
      <w:r>
        <w:t>ИНТЕРЕСОВ, ВОЗНИКАЮЩИХ ПРИ ВЫПОЛНЕНИИ РУКОВОДИТЕЛЯМИ</w:t>
      </w:r>
    </w:p>
    <w:p w:rsidR="002F34E2" w:rsidRDefault="002F34E2" w:rsidP="002F34E2">
      <w:pPr>
        <w:pStyle w:val="ConsPlusTitle"/>
        <w:jc w:val="center"/>
      </w:pPr>
      <w:r>
        <w:lastRenderedPageBreak/>
        <w:t>ГОСУДАРСТВЕННЫХ ПРЕДПРИЯТИЙ И УЧРЕЖДЕНИЙ, ПОДВЕДОМСТВЕННЫХ</w:t>
      </w:r>
    </w:p>
    <w:p w:rsidR="002F34E2" w:rsidRDefault="002F34E2" w:rsidP="002F34E2">
      <w:pPr>
        <w:pStyle w:val="ConsPlusTitle"/>
        <w:jc w:val="center"/>
      </w:pPr>
      <w:r>
        <w:t>КОМИТЕТУ ПО ДОРОЖНОМУ ХОЗЯЙСТВУ ЛЕНИНГРАДСКОЙ ОБЛАСТИ,</w:t>
      </w:r>
    </w:p>
    <w:p w:rsidR="002F34E2" w:rsidRDefault="002F34E2" w:rsidP="002F34E2">
      <w:pPr>
        <w:pStyle w:val="ConsPlusTitle"/>
        <w:jc w:val="center"/>
      </w:pPr>
      <w:r>
        <w:t>ТРУДОВЫХ ОБЯЗАННОСТЕЙ</w:t>
      </w:r>
    </w:p>
    <w:p w:rsidR="002F34E2" w:rsidRDefault="002F34E2" w:rsidP="002F34E2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2F34E2" w:rsidTr="006B5E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E2" w:rsidRDefault="002F34E2" w:rsidP="006B5E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E2" w:rsidRDefault="002F34E2" w:rsidP="006B5E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34E2" w:rsidRDefault="002F34E2" w:rsidP="006B5E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4E2" w:rsidRDefault="002F34E2" w:rsidP="006B5E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дорожному хозяйству Ленинградской области</w:t>
            </w:r>
            <w:proofErr w:type="gramEnd"/>
          </w:p>
          <w:p w:rsidR="002F34E2" w:rsidRDefault="002F34E2" w:rsidP="006B5EE7">
            <w:pPr>
              <w:pStyle w:val="ConsPlusNormal"/>
              <w:jc w:val="center"/>
            </w:pPr>
            <w:r>
              <w:rPr>
                <w:color w:val="392C69"/>
              </w:rPr>
              <w:t>от 31.05.2021 N 26/21)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E2" w:rsidRDefault="002F34E2" w:rsidP="006B5EE7">
            <w:pPr>
              <w:pStyle w:val="ConsPlusNormal"/>
            </w:pPr>
          </w:p>
        </w:tc>
      </w:tr>
    </w:tbl>
    <w:p w:rsidR="002F34E2" w:rsidRDefault="002F34E2" w:rsidP="002F34E2">
      <w:pPr>
        <w:pStyle w:val="ConsPlusNormal"/>
        <w:jc w:val="center"/>
      </w:pPr>
    </w:p>
    <w:p w:rsidR="002F34E2" w:rsidRDefault="002F34E2" w:rsidP="002F34E2">
      <w:pPr>
        <w:pStyle w:val="ConsPlusNormal"/>
        <w:ind w:firstLine="540"/>
        <w:jc w:val="both"/>
      </w:pPr>
      <w:r>
        <w:t>Председатель комиссии</w:t>
      </w:r>
    </w:p>
    <w:p w:rsidR="002F34E2" w:rsidRDefault="002F34E2" w:rsidP="002F34E2">
      <w:pPr>
        <w:pStyle w:val="ConsPlusNormal"/>
        <w:ind w:firstLine="540"/>
        <w:jc w:val="both"/>
      </w:pPr>
    </w:p>
    <w:p w:rsidR="002F34E2" w:rsidRDefault="002F34E2" w:rsidP="002F34E2">
      <w:pPr>
        <w:pStyle w:val="ConsPlusNormal"/>
        <w:ind w:firstLine="540"/>
        <w:jc w:val="both"/>
      </w:pPr>
      <w:r>
        <w:t>заместитель председателя комитета, курирующий в соответствии с должностным регламентом деятельность отдела организации дорожной деятельности, сектора по взаимодействию с органами местного самоуправления, сектора документооборота и работы с обращениями граждан.</w:t>
      </w:r>
    </w:p>
    <w:p w:rsidR="002F34E2" w:rsidRDefault="002F34E2" w:rsidP="002F34E2">
      <w:pPr>
        <w:pStyle w:val="ConsPlusNormal"/>
        <w:ind w:firstLine="540"/>
        <w:jc w:val="both"/>
      </w:pPr>
    </w:p>
    <w:p w:rsidR="002F34E2" w:rsidRDefault="002F34E2" w:rsidP="002F34E2">
      <w:pPr>
        <w:pStyle w:val="ConsPlusNormal"/>
        <w:ind w:firstLine="540"/>
        <w:jc w:val="both"/>
      </w:pPr>
      <w:r>
        <w:t>Заместитель председателя комиссии</w:t>
      </w:r>
    </w:p>
    <w:p w:rsidR="002F34E2" w:rsidRDefault="002F34E2" w:rsidP="002F34E2">
      <w:pPr>
        <w:pStyle w:val="ConsPlusNormal"/>
        <w:ind w:firstLine="540"/>
        <w:jc w:val="both"/>
      </w:pPr>
    </w:p>
    <w:p w:rsidR="002F34E2" w:rsidRDefault="002F34E2" w:rsidP="002F34E2">
      <w:pPr>
        <w:pStyle w:val="ConsPlusNormal"/>
        <w:ind w:firstLine="540"/>
        <w:jc w:val="both"/>
      </w:pPr>
      <w:r>
        <w:t>заместитель председателя комитета, курирующий в соответствии с должностным регламентом деятельность отдела планирования дорожной деятельности, отдела развития дорожной деятельности, сектора транспортной безопасности и безопасности дорожного движения, сектора контрольно-ревизионной работы и внутреннего финансового аудита.</w:t>
      </w:r>
    </w:p>
    <w:p w:rsidR="002F34E2" w:rsidRDefault="002F34E2" w:rsidP="002F34E2">
      <w:pPr>
        <w:pStyle w:val="ConsPlusNormal"/>
        <w:ind w:firstLine="540"/>
        <w:jc w:val="both"/>
      </w:pPr>
    </w:p>
    <w:p w:rsidR="002F34E2" w:rsidRDefault="002F34E2" w:rsidP="002F34E2">
      <w:pPr>
        <w:pStyle w:val="ConsPlusNormal"/>
        <w:ind w:firstLine="540"/>
        <w:jc w:val="both"/>
      </w:pPr>
      <w:r>
        <w:t>Члены комиссии:</w:t>
      </w:r>
    </w:p>
    <w:p w:rsidR="002F34E2" w:rsidRDefault="002F34E2" w:rsidP="002F34E2">
      <w:pPr>
        <w:pStyle w:val="ConsPlusNormal"/>
        <w:ind w:firstLine="540"/>
        <w:jc w:val="both"/>
      </w:pPr>
    </w:p>
    <w:p w:rsidR="002F34E2" w:rsidRDefault="002F34E2" w:rsidP="002F34E2">
      <w:pPr>
        <w:pStyle w:val="ConsPlusNormal"/>
        <w:ind w:firstLine="540"/>
        <w:jc w:val="both"/>
      </w:pPr>
      <w:r>
        <w:t>начальник отдела организации дорожной деятельности;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начальник юридического отдела.</w:t>
      </w:r>
    </w:p>
    <w:p w:rsidR="002F34E2" w:rsidRDefault="002F34E2" w:rsidP="002F34E2">
      <w:pPr>
        <w:pStyle w:val="ConsPlusNormal"/>
        <w:ind w:firstLine="540"/>
        <w:jc w:val="both"/>
      </w:pPr>
    </w:p>
    <w:p w:rsidR="002F34E2" w:rsidRDefault="002F34E2" w:rsidP="002F34E2">
      <w:pPr>
        <w:pStyle w:val="ConsPlusNormal"/>
        <w:ind w:firstLine="540"/>
        <w:jc w:val="both"/>
      </w:pPr>
      <w:r>
        <w:t>Секретарь комиссии</w:t>
      </w:r>
    </w:p>
    <w:p w:rsidR="002F34E2" w:rsidRDefault="002F34E2" w:rsidP="002F34E2">
      <w:pPr>
        <w:pStyle w:val="ConsPlusNormal"/>
        <w:ind w:firstLine="540"/>
        <w:jc w:val="both"/>
      </w:pPr>
    </w:p>
    <w:p w:rsidR="002F34E2" w:rsidRDefault="002F34E2" w:rsidP="002F34E2">
      <w:pPr>
        <w:pStyle w:val="ConsPlusNormal"/>
        <w:ind w:firstLine="540"/>
        <w:jc w:val="both"/>
      </w:pPr>
      <w:r>
        <w:t>консультант юридического отдела, в должностные обязанности которого входит организация работы по противодействию коррупции.</w:t>
      </w:r>
    </w:p>
    <w:p w:rsidR="002F34E2" w:rsidRDefault="002F34E2" w:rsidP="002F34E2">
      <w:pPr>
        <w:pStyle w:val="ConsPlusNormal"/>
      </w:pPr>
    </w:p>
    <w:p w:rsidR="002F34E2" w:rsidRDefault="002F34E2" w:rsidP="002F34E2">
      <w:pPr>
        <w:pStyle w:val="ConsPlusNormal"/>
      </w:pPr>
    </w:p>
    <w:p w:rsidR="002F34E2" w:rsidRDefault="002F34E2" w:rsidP="002F34E2">
      <w:pPr>
        <w:pStyle w:val="ConsPlusNormal"/>
      </w:pPr>
    </w:p>
    <w:p w:rsidR="002F34E2" w:rsidRDefault="002F34E2" w:rsidP="002F34E2">
      <w:pPr>
        <w:pStyle w:val="ConsPlusNormal"/>
      </w:pPr>
    </w:p>
    <w:p w:rsidR="002F34E2" w:rsidRDefault="002F34E2" w:rsidP="002F34E2">
      <w:pPr>
        <w:pStyle w:val="ConsPlusNormal"/>
      </w:pPr>
    </w:p>
    <w:p w:rsidR="002F34E2" w:rsidRDefault="002F34E2" w:rsidP="002F34E2">
      <w:pPr>
        <w:pStyle w:val="ConsPlusNormal"/>
        <w:jc w:val="right"/>
        <w:outlineLvl w:val="0"/>
      </w:pPr>
      <w:r>
        <w:t>УТВЕРЖДЕНО</w:t>
      </w:r>
    </w:p>
    <w:p w:rsidR="002F34E2" w:rsidRDefault="002F34E2" w:rsidP="002F34E2">
      <w:pPr>
        <w:pStyle w:val="ConsPlusNormal"/>
        <w:jc w:val="right"/>
      </w:pPr>
      <w:r>
        <w:t>приказом комитета</w:t>
      </w:r>
    </w:p>
    <w:p w:rsidR="002F34E2" w:rsidRDefault="002F34E2" w:rsidP="002F34E2">
      <w:pPr>
        <w:pStyle w:val="ConsPlusNormal"/>
        <w:jc w:val="right"/>
      </w:pPr>
      <w:r>
        <w:t>по дорожному хозяйству</w:t>
      </w:r>
    </w:p>
    <w:p w:rsidR="002F34E2" w:rsidRDefault="002F34E2" w:rsidP="002F34E2">
      <w:pPr>
        <w:pStyle w:val="ConsPlusNormal"/>
        <w:jc w:val="right"/>
      </w:pPr>
      <w:r>
        <w:t>Ленинградской области</w:t>
      </w:r>
    </w:p>
    <w:p w:rsidR="002F34E2" w:rsidRDefault="002F34E2" w:rsidP="002F34E2">
      <w:pPr>
        <w:pStyle w:val="ConsPlusNormal"/>
        <w:jc w:val="right"/>
      </w:pPr>
      <w:r>
        <w:t>от 07.10.2019 N 30/19</w:t>
      </w:r>
    </w:p>
    <w:p w:rsidR="002F34E2" w:rsidRDefault="002F34E2" w:rsidP="002F34E2">
      <w:pPr>
        <w:pStyle w:val="ConsPlusNormal"/>
        <w:jc w:val="right"/>
      </w:pPr>
      <w:r>
        <w:t>(приложение 3)</w:t>
      </w:r>
    </w:p>
    <w:p w:rsidR="002F34E2" w:rsidRDefault="002F34E2" w:rsidP="002F34E2">
      <w:pPr>
        <w:pStyle w:val="ConsPlusNormal"/>
      </w:pPr>
    </w:p>
    <w:p w:rsidR="002F34E2" w:rsidRDefault="002F34E2" w:rsidP="002F34E2">
      <w:pPr>
        <w:pStyle w:val="ConsPlusTitle"/>
        <w:jc w:val="center"/>
      </w:pPr>
      <w:bookmarkStart w:id="4" w:name="P151"/>
      <w:bookmarkEnd w:id="4"/>
      <w:r>
        <w:t>ПОЛОЖЕНИЕ</w:t>
      </w:r>
    </w:p>
    <w:p w:rsidR="002F34E2" w:rsidRDefault="002F34E2" w:rsidP="002F34E2">
      <w:pPr>
        <w:pStyle w:val="ConsPlusTitle"/>
        <w:jc w:val="center"/>
      </w:pPr>
      <w:r>
        <w:t>О КОМИССИИ ПО ПРЕДОТВРАЩЕНИЮ И УРЕГУЛИРОВАНИЮ КОНФЛИКТА</w:t>
      </w:r>
    </w:p>
    <w:p w:rsidR="002F34E2" w:rsidRDefault="002F34E2" w:rsidP="002F34E2">
      <w:pPr>
        <w:pStyle w:val="ConsPlusTitle"/>
        <w:jc w:val="center"/>
      </w:pPr>
      <w:r>
        <w:t>ИНТЕРЕСОВ, ВОЗНИКАЮЩИХ ПРИ ВЫПОЛНЕНИИ РУКОВОДИТЕЛЯМИ</w:t>
      </w:r>
    </w:p>
    <w:p w:rsidR="002F34E2" w:rsidRDefault="002F34E2" w:rsidP="002F34E2">
      <w:pPr>
        <w:pStyle w:val="ConsPlusTitle"/>
        <w:jc w:val="center"/>
      </w:pPr>
      <w:r>
        <w:t>ГОСУДАРСТВЕННЫХ ПРЕДПРИЯТИЙ И УЧРЕЖДЕНИЙ, ПОДВЕДОМСТВЕННЫХ</w:t>
      </w:r>
    </w:p>
    <w:p w:rsidR="002F34E2" w:rsidRDefault="002F34E2" w:rsidP="002F34E2">
      <w:pPr>
        <w:pStyle w:val="ConsPlusTitle"/>
        <w:jc w:val="center"/>
      </w:pPr>
      <w:r>
        <w:t>КОМИТЕТУ ПО ДОРОЖНОМУ ХОЗЯЙСТВУ ЛЕНИНГРАДСКОЙ ОБЛАСТИ,</w:t>
      </w:r>
    </w:p>
    <w:p w:rsidR="002F34E2" w:rsidRDefault="002F34E2" w:rsidP="002F34E2">
      <w:pPr>
        <w:pStyle w:val="ConsPlusTitle"/>
        <w:jc w:val="center"/>
      </w:pPr>
      <w:r>
        <w:t>ТРУДОВЫХ ОБЯЗАННОСТЕЙ</w:t>
      </w:r>
    </w:p>
    <w:p w:rsidR="002F34E2" w:rsidRDefault="002F34E2" w:rsidP="002F34E2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2F34E2" w:rsidTr="006B5E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E2" w:rsidRDefault="002F34E2" w:rsidP="006B5E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E2" w:rsidRDefault="002F34E2" w:rsidP="006B5E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34E2" w:rsidRDefault="002F34E2" w:rsidP="006B5E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4E2" w:rsidRDefault="002F34E2" w:rsidP="006B5E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дорожному хозяйству Ленинградской области</w:t>
            </w:r>
            <w:proofErr w:type="gramEnd"/>
          </w:p>
          <w:p w:rsidR="002F34E2" w:rsidRDefault="002F34E2" w:rsidP="006B5E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14">
              <w:r>
                <w:rPr>
                  <w:color w:val="0000FF"/>
                </w:rPr>
                <w:t>N 4/20</w:t>
              </w:r>
            </w:hyperlink>
            <w:r>
              <w:rPr>
                <w:color w:val="392C69"/>
              </w:rPr>
              <w:t xml:space="preserve">, от 18.05.2021 </w:t>
            </w:r>
            <w:hyperlink r:id="rId15">
              <w:r>
                <w:rPr>
                  <w:color w:val="0000FF"/>
                </w:rPr>
                <w:t>N 21/21</w:t>
              </w:r>
            </w:hyperlink>
            <w:r>
              <w:rPr>
                <w:color w:val="392C69"/>
              </w:rPr>
              <w:t xml:space="preserve">, от 31.05.2021 </w:t>
            </w:r>
            <w:hyperlink r:id="rId16">
              <w:r>
                <w:rPr>
                  <w:color w:val="0000FF"/>
                </w:rPr>
                <w:t>N 26/21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E2" w:rsidRDefault="002F34E2" w:rsidP="006B5EE7">
            <w:pPr>
              <w:pStyle w:val="ConsPlusNormal"/>
            </w:pPr>
          </w:p>
        </w:tc>
      </w:tr>
    </w:tbl>
    <w:p w:rsidR="002F34E2" w:rsidRDefault="002F34E2" w:rsidP="002F34E2">
      <w:pPr>
        <w:pStyle w:val="ConsPlusNormal"/>
      </w:pPr>
    </w:p>
    <w:p w:rsidR="002F34E2" w:rsidRDefault="002F34E2" w:rsidP="002F34E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 деятельности комиссии по предотвращению и урегулированию конфликта интересов, возникающих при выполнении руководителями государственных предприятий и учреждений, подведомственных Комитету по дорожному хозяйству Ленинградской области, трудовых обязанностей (далее - комиссия), разработан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областным </w:t>
      </w:r>
      <w:hyperlink r:id="rId18">
        <w:r>
          <w:rPr>
            <w:color w:val="0000FF"/>
          </w:rPr>
          <w:t>законом</w:t>
        </w:r>
      </w:hyperlink>
      <w:r>
        <w:t xml:space="preserve"> Ленинградской области от 17.06.2011 N 44-оз "О противодействии коррупции в Ленинградской области" в целях предотвращения</w:t>
      </w:r>
      <w:proofErr w:type="gramEnd"/>
      <w:r>
        <w:t xml:space="preserve"> и урегулирования конфликта интересов, возникающего при выполнении трудовых обязанностей руководителями государственных предприятий и учреждений, подведомственных Комитету по дорожному хозяйству Ленинградской области (далее - организации, Комитет).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3. Комиссия рассматривает вопросы, связанные с соблюдением требований об урегулировании конфликта интересов, в отношении руководителей государственных предприятий и учреждений, подведомственных Комитету по дорожному хозяйству Ленинградской области (далее - организации).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4. В состав комиссии входят председатель комиссии, его заместитель, секретарь и члены комиссии. Председатель комиссии, его заместитель и секретарь являются членами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В состав комиссии включается специалист, ответственный за работу по профилактике коррупционных и иных правонарушений в органе исполнительной власти.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заседаниях комиссии с правом совещательного голоса могут участвовать другие сотрудники организаций, которые могут дать пояснения по вопросам, рассматриваемым комиссией, а также работники управления профилактики коррупционных и иных правонарушений Администрации Губернатора и Правительства Ленинградской области, в сферу деятельности которых входит осуществление контроля за соблюдением законодательства Российской Федерации о противодействии коррупции в государственных организациях.</w:t>
      </w:r>
      <w:proofErr w:type="gramEnd"/>
    </w:p>
    <w:p w:rsidR="002F34E2" w:rsidRDefault="002F34E2" w:rsidP="002F34E2">
      <w:pPr>
        <w:pStyle w:val="ConsPlusNormal"/>
        <w:jc w:val="both"/>
      </w:pPr>
      <w:r>
        <w:t xml:space="preserve">(в ред. Приказов комитета по дорожному хозяйству Ленинградской области от 18.05.2021 </w:t>
      </w:r>
      <w:hyperlink r:id="rId20">
        <w:r>
          <w:rPr>
            <w:color w:val="0000FF"/>
          </w:rPr>
          <w:t>N 21/21</w:t>
        </w:r>
      </w:hyperlink>
      <w:r>
        <w:t xml:space="preserve">, от 31.05.2021 </w:t>
      </w:r>
      <w:hyperlink r:id="rId21">
        <w:r>
          <w:rPr>
            <w:color w:val="0000FF"/>
          </w:rPr>
          <w:t>N 26/21</w:t>
        </w:r>
      </w:hyperlink>
      <w:r>
        <w:t>)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6. Основаниями для проведения заседания комиссии являются: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1) уведомление руководителя организации о возникновении личной заинтересованности при выполнении трудовых обязанностей, которая приводит или может привести к конфликту интересов (далее - уведомление);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2) решение председателя комитета о проведении заседания комиссии, в том числе в связи с письменным обращением к нему любого члена комиссии о несоблюдении руководителем организации требований об урегулировании конфликта интересов либо непринятии иных мер по предупреждению коррупции (далее - решение).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lastRenderedPageBreak/>
        <w:t>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 xml:space="preserve">В компетенцию комиссии не входят вопросы, связанные с соблюдением руководителями организаций требований при совершении сделок, предусмотренных </w:t>
      </w:r>
      <w:hyperlink r:id="rId22">
        <w:r>
          <w:rPr>
            <w:color w:val="0000FF"/>
          </w:rPr>
          <w:t>статьей 27</w:t>
        </w:r>
      </w:hyperlink>
      <w:r>
        <w:t xml:space="preserve"> Федерального закона от 12.01.1996 N 7-ФЗ "О некоммерческих организациях", </w:t>
      </w:r>
      <w:hyperlink r:id="rId23">
        <w:r>
          <w:rPr>
            <w:color w:val="0000FF"/>
          </w:rPr>
          <w:t>подпунктом 15 пункта 1 статьи 20</w:t>
        </w:r>
      </w:hyperlink>
      <w:r>
        <w:t xml:space="preserve">, </w:t>
      </w:r>
      <w:hyperlink r:id="rId24">
        <w:r>
          <w:rPr>
            <w:color w:val="0000FF"/>
          </w:rPr>
          <w:t>22</w:t>
        </w:r>
      </w:hyperlink>
      <w:r>
        <w:t xml:space="preserve"> Федерального закона от 14.11.2002 N 161-ФЗ "О государственных и муниципальных унитарных предприятиях".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8. Председатель комиссии при поступлении к нему информации, содержащей основание для проведения заседания комиссии, в 7-дневный срок: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1) назначает дату заседания комиссии;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2) обеспечивает проведение проверки поступившей информации и подготовку материалов к заседанию комиссии;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3) рассматривает вопрос о необходимости участия в заседании иных лиц помимо членов комиссии, организует приглашение этих лиц на заседание комиссии;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4) организует ознакомление руководителя организации,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информацией и с результатами ее проверки.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9. Секретарь комиссии решает организационные вопросы, связанные с подготовкой заседания комиссии: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г) подготавливает материалы, необходимые для принятия решения.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10. К заседанию комиссии должен быть подготовлен проект повестки заседания комиссии, а также следующие документы: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трудовой договор, заключенный с руководителем организации, в отношении которого проводится проверка, и правовой акт о назначении его на должность;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письменные объяснения руководителя организации;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дополнительные сведения, полученные от государственных органов и организаций;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иные необходимые документы.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 xml:space="preserve">11. Заседание комиссии считается правомочным, если на нем присутствует не менее двух </w:t>
      </w:r>
      <w:r>
        <w:lastRenderedPageBreak/>
        <w:t>третей от общего числа членов комиссии.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 xml:space="preserve">13. Заседание комиссии проводится, как правило, в присутствии руководителя организации, в отношении которого рассматривается вопрос о соблюдении требований о предотвращении и урегулировании конфликта интересов. </w:t>
      </w:r>
      <w:proofErr w:type="gramStart"/>
      <w:r>
        <w:t xml:space="preserve">О намерении лично присутствовать на заседании комиссии руководитель организации указывает в уведомлении, представленном в соответствии с </w:t>
      </w:r>
      <w:hyperlink w:anchor="P50">
        <w:r>
          <w:rPr>
            <w:color w:val="0000FF"/>
          </w:rPr>
          <w:t>пунктом 2</w:t>
        </w:r>
      </w:hyperlink>
      <w:r>
        <w:t xml:space="preserve"> Порядка сообщения руководителями государственных предприятий и учреждений, подведомственных Комитету по дорожному хозяйству Ленинградской области, о возникновении личной заинтересованности при выполнении трудовых обязанностей, которая приводит или может привести к конфликту интересов (приложение N 1).</w:t>
      </w:r>
      <w:proofErr w:type="gramEnd"/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14.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15. Протокол заседания комиссии ведет секретарь комиссии.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16. На заседании комиссии: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определяется перечень вопросов, подлежащих обсуждению;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заслушиваются пояснения руководителя государственной организации и иных лиц;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рассматриваются материалы по существу вынесенных на заседание вопросов, а также при необходимости дополнительные материалы.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18. По итогам рассмотрения уведомления комиссия принимает одно из следующих решений: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1) признать, что при выполнении руководителем организации трудовых обязанностей конфликт интересов отсутствует;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2) признать, что при выполнении руководителем организации трудовых обязанностей личная заинтересованность приводит или может привести к конфликту интересов. В этом случае комиссия рекомендует председателю комитета как работодателю: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принять меры в отношении руководителя организации по урегулированию конфликта интересов либо по предотвращению его возникновения;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поручить руководителю организации самостоятельно принять меры по урегулированию конфликта интересов либо по предотвращению его возникновения;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3) признать, что руководитель организации не соблюдал требования об урегулировании конфликта интересов. В этом случае комиссия рекомендует председателю комитета применить к руководителю организации конкретную меру ответственности.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lastRenderedPageBreak/>
        <w:t>19.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20. Решения комиссии оформляются протоколами, которые подписываются членами комиссии, принимавшими участие в ее заседании. Решения комиссии для председателя комитета носят рекомендательный характер.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21. В протоколе заседания комиссии указываются: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присутствовавших на заседании;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рассматривается вопрос о соблюдении требований о предотвращении и урегулировании конфликта интересов;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3) предъявляемые к руководителю организации вопросы, материалы, на которых они основываются, в том числе содержащие сведения о ситуации личной заинтересованности, о которой руководитель организации уведомил председателя комитета;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4) содержание пояснений руководителя организации и при наличии других лиц по существу рассматриваемых вопросов;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комитет;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7) результаты голосования;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8) решение и обоснование его принятия.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22.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организации.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23. Копия протокола заседания комиссии в 7-дневный срок со дня заседания направляется председателю комитета, полностью или в виде выписок из него - руководителю организации, а также по решению комиссии - иным заинтересованным лицам.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24. Председатель комитета рассматривает протокол заседания комиссии и учитывает содержащиеся в нем рекомендации при принятии решения.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25. В случае установления комиссией признаков дисциплинарного проступка в действиях (бездействии) руководителя организации информация об этом представляется председателю комитета для решения вопроса о применении к руководителю организации мер ответственности в порядке, предусмотренном действующим законодательством.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26. В случае установления комиссией факта совершения руководителем организации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</w:t>
      </w:r>
      <w:r>
        <w:lastRenderedPageBreak/>
        <w:t>дневный срок, а при необходимости - незамедлительно.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27. Копия протокола заседания комиссии или выписка из него приобщается к личному делу руководителя организации, в отношении которого рассмотрен вопрос о соблюдении требований по предотвращению и урегулированию конфликта интересов.</w:t>
      </w:r>
    </w:p>
    <w:p w:rsidR="002F34E2" w:rsidRDefault="002F34E2" w:rsidP="002F34E2">
      <w:pPr>
        <w:pStyle w:val="ConsPlusNormal"/>
        <w:spacing w:before="220"/>
        <w:ind w:firstLine="540"/>
        <w:jc w:val="both"/>
      </w:pPr>
      <w:r>
        <w:t>28.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обсуждения, осуществляются секретарем комиссии.</w:t>
      </w:r>
    </w:p>
    <w:p w:rsidR="002F34E2" w:rsidRDefault="002F34E2" w:rsidP="002F34E2">
      <w:pPr>
        <w:pStyle w:val="ConsPlusNormal"/>
      </w:pPr>
    </w:p>
    <w:p w:rsidR="002B4375" w:rsidRDefault="002F34E2">
      <w:bookmarkStart w:id="5" w:name="_GoBack"/>
      <w:bookmarkEnd w:id="5"/>
    </w:p>
    <w:sectPr w:rsidR="002B4375" w:rsidSect="00764EF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DE"/>
    <w:rsid w:val="0003730A"/>
    <w:rsid w:val="000B7B0D"/>
    <w:rsid w:val="002F34E2"/>
    <w:rsid w:val="00952FAF"/>
    <w:rsid w:val="009B2322"/>
    <w:rsid w:val="00D2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4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F34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34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4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F34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34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111E0AF112BE870078E9365E5F75C9CC4DCEFF7786735361065CB829EBE5263C505134B35E65C0541A3757OAN5M" TargetMode="External"/><Relationship Id="rId13" Type="http://schemas.openxmlformats.org/officeDocument/2006/relationships/hyperlink" Target="consultantplus://offline/ref=C5C7111E0AF112BE870067F8235E5F75CFCC46C9FB7286735361065CB829EBE5343C085D36B44065C0414C6611F3A328FAF34F56ABFDDA18OFN9M" TargetMode="External"/><Relationship Id="rId18" Type="http://schemas.openxmlformats.org/officeDocument/2006/relationships/hyperlink" Target="consultantplus://offline/ref=C5C7111E0AF112BE870067F8235E5F75CFCE4DCBFD7686735361065CB829EBE5263C505134B35E65C0541A3757OAN5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C7111E0AF112BE870067F8235E5F75CFCC46C9FB7286735361065CB829EBE5343C085D36B44065C1414C6611F3A328FAF34F56ABFDDA18OFN9M" TargetMode="External"/><Relationship Id="rId7" Type="http://schemas.openxmlformats.org/officeDocument/2006/relationships/hyperlink" Target="consultantplus://offline/ref=C5C7111E0AF112BE870067F8235E5F75CFCC46C9FB7286735361065CB829EBE5343C085D36B44065C3414C6611F3A328FAF34F56ABFDDA18OFN9M" TargetMode="External"/><Relationship Id="rId12" Type="http://schemas.openxmlformats.org/officeDocument/2006/relationships/hyperlink" Target="consultantplus://offline/ref=C5C7111E0AF112BE870078E9365E5F75C9CC4DCEFF7786735361065CB829EBE5263C505134B35E65C0541A3757OAN5M" TargetMode="External"/><Relationship Id="rId17" Type="http://schemas.openxmlformats.org/officeDocument/2006/relationships/hyperlink" Target="consultantplus://offline/ref=C5C7111E0AF112BE870078E9365E5F75C9CC4DCEFF7786735361065CB829EBE5263C505134B35E65C0541A3757OAN5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C7111E0AF112BE870067F8235E5F75CFCC46C9FB7286735361065CB829EBE5343C085D36B44065C1414C6611F3A328FAF34F56ABFDDA18OFN9M" TargetMode="External"/><Relationship Id="rId20" Type="http://schemas.openxmlformats.org/officeDocument/2006/relationships/hyperlink" Target="consultantplus://offline/ref=C5C7111E0AF112BE870067F8235E5F75CFCC45CDFC7486735361065CB829EBE5343C085D36B44065C3414C6611F3A328FAF34F56ABFDDA18OFN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7111E0AF112BE870067F8235E5F75CFCC45CDFC7486735361065CB829EBE5343C085D36B44065C3414C6611F3A328FAF34F56ABFDDA18OFN9M" TargetMode="External"/><Relationship Id="rId11" Type="http://schemas.openxmlformats.org/officeDocument/2006/relationships/hyperlink" Target="consultantplus://offline/ref=C5C7111E0AF112BE870067F8235E5F75CFCA47CAFB7386735361065CB829EBE5343C085D36B44065C0414C6611F3A328FAF34F56ABFDDA18OFN9M" TargetMode="External"/><Relationship Id="rId24" Type="http://schemas.openxmlformats.org/officeDocument/2006/relationships/hyperlink" Target="consultantplus://offline/ref=C5C7111E0AF112BE870078E9365E5F75CEC04DC0FE7386735361065CB829EBE5343C085D36B44265C5414C6611F3A328FAF34F56ABFDDA18OFN9M" TargetMode="External"/><Relationship Id="rId5" Type="http://schemas.openxmlformats.org/officeDocument/2006/relationships/hyperlink" Target="consultantplus://offline/ref=C5C7111E0AF112BE870067F8235E5F75CFCA47CAFB7386735361065CB829EBE5343C085D36B44065C3414C6611F3A328FAF34F56ABFDDA18OFN9M" TargetMode="External"/><Relationship Id="rId15" Type="http://schemas.openxmlformats.org/officeDocument/2006/relationships/hyperlink" Target="consultantplus://offline/ref=C5C7111E0AF112BE870067F8235E5F75CFCC45CDFC7486735361065CB829EBE5343C085D36B44065C3414C6611F3A328FAF34F56ABFDDA18OFN9M" TargetMode="External"/><Relationship Id="rId23" Type="http://schemas.openxmlformats.org/officeDocument/2006/relationships/hyperlink" Target="consultantplus://offline/ref=C5C7111E0AF112BE870078E9365E5F75CEC04DC0FE7386735361065CB829EBE5343C085D36B4416DC7414C6611F3A328FAF34F56ABFDDA18OFN9M" TargetMode="External"/><Relationship Id="rId10" Type="http://schemas.openxmlformats.org/officeDocument/2006/relationships/hyperlink" Target="consultantplus://offline/ref=C5C7111E0AF112BE870067F8235E5F75CFCE45C8FA7386735361065CB829EBE5343C085D36B44267C6414C6611F3A328FAF34F56ABFDDA18OFN9M" TargetMode="External"/><Relationship Id="rId19" Type="http://schemas.openxmlformats.org/officeDocument/2006/relationships/hyperlink" Target="consultantplus://offline/ref=C5C7111E0AF112BE870078E9365E5F75CFC043CDF322D17102340859B079B1F52275075B28B4467BC44A1AO3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C7111E0AF112BE870067F8235E5F75CFCE4DCBFD7686735361065CB829EBE5263C505134B35E65C0541A3757OAN5M" TargetMode="External"/><Relationship Id="rId14" Type="http://schemas.openxmlformats.org/officeDocument/2006/relationships/hyperlink" Target="consultantplus://offline/ref=C5C7111E0AF112BE870067F8235E5F75CFCA47CAFB7386735361065CB829EBE5343C085D36B44065C1414C6611F3A328FAF34F56ABFDDA18OFN9M" TargetMode="External"/><Relationship Id="rId22" Type="http://schemas.openxmlformats.org/officeDocument/2006/relationships/hyperlink" Target="consultantplus://offline/ref=C5C7111E0AF112BE870078E9365E5F75C9CB40C0F97C86735361065CB829EBE5343C085D36B4416CC6414C6611F3A328FAF34F56ABFDDA18OF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2</cp:revision>
  <dcterms:created xsi:type="dcterms:W3CDTF">2023-06-27T12:14:00Z</dcterms:created>
  <dcterms:modified xsi:type="dcterms:W3CDTF">2023-06-27T12:14:00Z</dcterms:modified>
</cp:coreProperties>
</file>