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КОМИТЕТ ПО ДОРОЖНОМУ ХОЗЯЙСТВУ ЛЕНИНГРАДСКОЙ ОБЛАСТИ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октября 2013 г. N 15/13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ДОРОЖНОМ СОВЕТЕ ПРИ КОМИТЕТЕ ПО ДОРОЖНОМУ ХОЗЯЙСТВУ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5.7</w:t>
        </w:r>
      </w:hyperlink>
      <w:r>
        <w:rPr>
          <w:rFonts w:ascii="Calibri" w:hAnsi="Calibri" w:cs="Calibri"/>
        </w:rPr>
        <w:t xml:space="preserve"> положения о комитете по дорожному хозяйству Ленинградской области, утвержденного постановлением Правительства Ленинградской области от 07.09.2011 N 283 приказываю: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Создать дорожный совет при комитете по дорожному хозяйству Ленинградской области (далее - Совет) в </w:t>
      </w:r>
      <w:hyperlink w:anchor="Par30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согласно приложению N 1.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6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дорожном совете при комитете по дорожному хозяйству Ленинградской области согласно приложению N 2.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оставляю за собой.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дорожному хозяйству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А.В.Львов</w:t>
      </w:r>
      <w:proofErr w:type="spellEnd"/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 N 1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дорожному хозяйству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15.10.2013 N 15/13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СОСТАВ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ДОРОЖНОГО СОВЕТА ПРИ КОМИТЕТЕ ПО ДОРОЖНОМУ ХОЗЯЙСТВУ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Соколов Василий Иванович - глава муниципального образования "</w:t>
      </w:r>
      <w:proofErr w:type="spellStart"/>
      <w:r>
        <w:rPr>
          <w:rFonts w:ascii="Calibri" w:hAnsi="Calibri" w:cs="Calibri"/>
        </w:rPr>
        <w:t>Шапкинское</w:t>
      </w:r>
      <w:proofErr w:type="spellEnd"/>
      <w:r>
        <w:rPr>
          <w:rFonts w:ascii="Calibri" w:hAnsi="Calibri" w:cs="Calibri"/>
        </w:rPr>
        <w:t xml:space="preserve"> сельское поселение" </w:t>
      </w:r>
      <w:proofErr w:type="spellStart"/>
      <w:r>
        <w:rPr>
          <w:rFonts w:ascii="Calibri" w:hAnsi="Calibri" w:cs="Calibri"/>
        </w:rPr>
        <w:t>Тосненского</w:t>
      </w:r>
      <w:proofErr w:type="spellEnd"/>
      <w:r>
        <w:rPr>
          <w:rFonts w:ascii="Calibri" w:hAnsi="Calibri" w:cs="Calibri"/>
        </w:rPr>
        <w:t xml:space="preserve"> района Ленинградской области, председатель комиссии по транспорту и дорожному хозяйству муниципального образования "</w:t>
      </w:r>
      <w:proofErr w:type="spellStart"/>
      <w:r>
        <w:rPr>
          <w:rFonts w:ascii="Calibri" w:hAnsi="Calibri" w:cs="Calibri"/>
        </w:rPr>
        <w:t>Тосненский</w:t>
      </w:r>
      <w:proofErr w:type="spellEnd"/>
      <w:r>
        <w:rPr>
          <w:rFonts w:ascii="Calibri" w:hAnsi="Calibri" w:cs="Calibri"/>
        </w:rPr>
        <w:t xml:space="preserve"> район", почетный дорожник России, заслуженный строитель РФ.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Заместители председателя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Шокин</w:t>
      </w:r>
      <w:proofErr w:type="spellEnd"/>
      <w:r>
        <w:rPr>
          <w:rFonts w:ascii="Calibri" w:hAnsi="Calibri" w:cs="Calibri"/>
        </w:rPr>
        <w:t xml:space="preserve"> Михаил Николаевич - главный инженер ЗАО "</w:t>
      </w:r>
      <w:proofErr w:type="spellStart"/>
      <w:r>
        <w:rPr>
          <w:rFonts w:ascii="Calibri" w:hAnsi="Calibri" w:cs="Calibri"/>
        </w:rPr>
        <w:t>Трансэкопроект</w:t>
      </w:r>
      <w:proofErr w:type="spellEnd"/>
      <w:r>
        <w:rPr>
          <w:rFonts w:ascii="Calibri" w:hAnsi="Calibri" w:cs="Calibri"/>
        </w:rPr>
        <w:t>", почетный дорожник России, заслуженный строитель РФ.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Волков Алексей Николаевич - заместитель председателя комитета по дорожному хозяйству Ленинградской области.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Члены Совета: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Апарцев</w:t>
      </w:r>
      <w:proofErr w:type="spellEnd"/>
      <w:r>
        <w:rPr>
          <w:rFonts w:ascii="Calibri" w:hAnsi="Calibri" w:cs="Calibri"/>
        </w:rPr>
        <w:t xml:space="preserve"> Абрам Залманович - технический директор ООО "Спецтехника", почетный дорожник России;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Баринов Евгений Николаевич - доктор технических наук, почетный дорожник России;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Лезер</w:t>
      </w:r>
      <w:proofErr w:type="spellEnd"/>
      <w:r>
        <w:rPr>
          <w:rFonts w:ascii="Calibri" w:hAnsi="Calibri" w:cs="Calibri"/>
        </w:rPr>
        <w:t xml:space="preserve"> Александр </w:t>
      </w:r>
      <w:proofErr w:type="spellStart"/>
      <w:r>
        <w:rPr>
          <w:rFonts w:ascii="Calibri" w:hAnsi="Calibri" w:cs="Calibri"/>
        </w:rPr>
        <w:t>Юнасович</w:t>
      </w:r>
      <w:proofErr w:type="spellEnd"/>
      <w:r>
        <w:rPr>
          <w:rFonts w:ascii="Calibri" w:hAnsi="Calibri" w:cs="Calibri"/>
        </w:rPr>
        <w:t xml:space="preserve"> - кандидат экономических наук;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Петров Александр Васильевич - почетный дорожник России, почетный работник транспорта РФ;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Никольский Юрий Евгеньевич - кандидат технических наук, начальник отдел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Трансстроймеханизация</w:t>
      </w:r>
      <w:proofErr w:type="spellEnd"/>
      <w:r>
        <w:rPr>
          <w:rFonts w:ascii="Calibri" w:hAnsi="Calibri" w:cs="Calibri"/>
        </w:rPr>
        <w:t>", почетный дорожник России;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Остроумов Алексей Михайлович - советник НП "Ассоциация "</w:t>
      </w:r>
      <w:proofErr w:type="spellStart"/>
      <w:r>
        <w:rPr>
          <w:rFonts w:ascii="Calibri" w:hAnsi="Calibri" w:cs="Calibri"/>
        </w:rPr>
        <w:t>Дормост</w:t>
      </w:r>
      <w:proofErr w:type="spellEnd"/>
      <w:r>
        <w:rPr>
          <w:rFonts w:ascii="Calibri" w:hAnsi="Calibri" w:cs="Calibri"/>
        </w:rPr>
        <w:t>", почетный дорожник России;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Слащилин Олег Алексеевич - кандидат технических наук, генеральный директор ООО "НИПИ ТИ";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Солодкий</w:t>
      </w:r>
      <w:proofErr w:type="spellEnd"/>
      <w:r>
        <w:rPr>
          <w:rFonts w:ascii="Calibri" w:hAnsi="Calibri" w:cs="Calibri"/>
        </w:rPr>
        <w:t xml:space="preserve"> Александр Иванович - доктор экономических наук, заведующий кафедрой транспортных систем, проректор по развитию и дополнительному образованию </w:t>
      </w:r>
      <w:proofErr w:type="spellStart"/>
      <w:r>
        <w:rPr>
          <w:rFonts w:ascii="Calibri" w:hAnsi="Calibri" w:cs="Calibri"/>
        </w:rPr>
        <w:t>СПбГАСУ</w:t>
      </w:r>
      <w:proofErr w:type="spellEnd"/>
      <w:r>
        <w:rPr>
          <w:rFonts w:ascii="Calibri" w:hAnsi="Calibri" w:cs="Calibri"/>
        </w:rPr>
        <w:t>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Худякова Татьяна Сергеевна - кандидат технических наук, заместитель генерального директор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"Испытательный центр "</w:t>
      </w:r>
      <w:proofErr w:type="spellStart"/>
      <w:r>
        <w:rPr>
          <w:rFonts w:ascii="Calibri" w:hAnsi="Calibri" w:cs="Calibri"/>
        </w:rPr>
        <w:t>Дорсервис</w:t>
      </w:r>
      <w:proofErr w:type="spellEnd"/>
      <w:r>
        <w:rPr>
          <w:rFonts w:ascii="Calibri" w:hAnsi="Calibri" w:cs="Calibri"/>
        </w:rPr>
        <w:t>".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секретарь: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Нечаев Сергей Анатольевич - главный специалист отдела обеспечения дорожной деятельности Комитета по дорожному хозяйству Ленинградской области.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ПРИЛОЖЕНИЕ N 2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дорожному хозяйству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15.10.2013 N 15/13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9"/>
      <w:bookmarkEnd w:id="5"/>
      <w:r>
        <w:rPr>
          <w:rFonts w:ascii="Calibri" w:hAnsi="Calibri" w:cs="Calibri"/>
          <w:b/>
          <w:bCs/>
        </w:rPr>
        <w:t>ПОЛОЖЕНИЕ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ДОРОЖНОМ СОВЕТЕ ПРИ КОМИТЕТЕ ПО ДОРОЖНОМУ ХОЗЯЙСТВУ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1. Общие положения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Дорожный совет при комитете по дорожному хозяйству Ленинградской области (далее - Совет) является консультативным органом при комитете по дорожному хозяйству Ленинградской области, созданным для информирования председателя комитета по дорожному хозяйству Ленинградской области о положении дел в сфере дорожной деятельности, выработки предложений и рекомендаций по актуальным вопросам государственной политики в данной области.</w:t>
      </w:r>
      <w:proofErr w:type="gramEnd"/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Совет в своей деятельности руководствуется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 и Ленинградской области, а также настоящим Положением.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Положение о Совете и его состав утверждаются председателем Комитета по дорожному хозяйству Ленинградской области.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2. Основные задачи Совета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Совета являются: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Систематическое информирование председателя комитета по дорожному хозяйству Ленинградской области о наиболее актуальных проблемах развития дорожной деятельности, эффективности мер государственного регулирования дорожной деятельности.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Изучение проблем по материалам, представляемым комитетом по дорожному хозяйству, как по отдельным видам дорожной деятельности, так и по функционированию дорожного комплекса в целом, в том числе: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рынка и географии дорожных работ, рынка строительных материалов и политики в сфере ценообразования и статистики, отслеживание сферы госзаказа;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оценка, анализ и прогноз развития дорожной отрасли, научно-технических инноваций;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изменений в "дорожном" законодательстве, оценка законодательных актов и постановлений федерального и регионального уровня.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Разработка рекомендаций по координации работы дорожного комплекса Ленинградской области.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Организация поиска и принятия взаимоприемлемых решений текущих проблем в сфере дорожной деятельности с участием заинтересованных субъектов дорожного хозяйства.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Подготовка предложений по созданию эффективных механизмов прямого взаимодействия комитета по дорожному хозяйству Ленинградской области с организациями, осуществляющими деятельность в сфере дорожной деятельности на территории Ленинградской области.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Разработка идей и предложений по содержанию программ и стратегий развития дорожного хозяйства.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Рассмотрение проектов в сфере дорожной деятельности, концепций, стратегий и иных программных документов. Подготовка экспертных заключений по проектам развития дорожной отрасли.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Подготовка предложений по механизмам создания и совершенствования институтов государственно-частного партнерства и реализации конкретных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>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Информационно-просветительская деятельность, направленная на разъяснение политики в сфере развития дорожного комплекса Ленинградской области.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3. Полномочия Совета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осуществления задач, предусмотренных </w:t>
      </w:r>
      <w:hyperlink w:anchor="Par79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Положения, Совет имеет право: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Принимать решения, носящие рекомендательный характер.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Давать поручения членам Совета по подготовке вопросов, подлежащих рассмотрению на заседаниях Совета.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Создавать экспертные и рабочие группы, временные комиссии из числа членов Совета, привлекать в установленном порядке специалистов органов исполнительных власти Ленинградской области, организации, а также ученых и специалистов для подготовки заключений по различным направлениям деятельности Совета.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Взаимодействие с органами власти и иными организациями по вопросам совершенствования и развития дорожной отрасли, участие в рабочих группах и комиссиях при исполнительных и законодательных органах, общественных организациях Ленинградской области.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3"/>
      <w:bookmarkEnd w:id="9"/>
      <w:r>
        <w:rPr>
          <w:rFonts w:ascii="Calibri" w:hAnsi="Calibri" w:cs="Calibri"/>
        </w:rPr>
        <w:t>4. Состав Совета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Состав Совета формируется в составе председателя Совета, двух заместителей председателя Совета, ответственного секретаря и членов Совета.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Членами Совета могут являться: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(представители) объединений (ассоциаций, союзов) организаций, осуществляющих дорожную деятельность;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(представители) организаций, основным видом деятельности которых является содержание и развитие объектов в сфере дорожной деятельности;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органов исполнительной власти Ленинградской области, осуществляющих полномочия и функции в сфере дорожной деятельности и иных органов государственной власти;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должностные лица иных предприятий и организаций.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Состав Совета утверждается правовым актом комитета.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рассмотрения отдельных актуальных проблем в сфере дорожной деятельности из числа членов Совета по решению Совета создаются секции по направлениям работы Совета. Работу секций, как правило, возглавляют представители организаций, </w:t>
      </w:r>
      <w:proofErr w:type="gramStart"/>
      <w:r>
        <w:rPr>
          <w:rFonts w:ascii="Calibri" w:hAnsi="Calibri" w:cs="Calibri"/>
        </w:rPr>
        <w:t>осуществляющий</w:t>
      </w:r>
      <w:proofErr w:type="gramEnd"/>
      <w:r>
        <w:rPr>
          <w:rFonts w:ascii="Calibri" w:hAnsi="Calibri" w:cs="Calibri"/>
        </w:rPr>
        <w:t xml:space="preserve"> дорожную деятельность, утверждаемые председателем Совета по предложению секций.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Ответственный секретарь Совета ведет организационную и техническую работу по подготовке заседаний Совета,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регламента работы Совета, поручений председателя Совета.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Председатель Совета, заместитель председателя Совета и члены Совета работают в Совете на общественных началах.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5. Организация деятельности Совета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Работой Совета руководит председатель Совета, а на период его отсутствия - один из заместителей по назначению председателя Совета.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Председатель Совета: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заседания Совета;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и контролирует выполнение решений Совета;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руководителей временных комиссий, экспертных и рабочих групп.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Организационное обеспечение деятельности Совета осуществляет Комитет по дорожному хозяйству Ленинградской области.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Совет самостоятельно принимает внутренние документы, регламентирующие его работу. Для осуществления своей деятельности Совет привлекает для работы в составе временных комиссий и рабочих групп экспертов и консультантов из числа ученых, специалистов и представителей организаций, осуществляющих дорожную деятельность.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Заседания Совета созываются председателем Совета по мере необходимости, но не реже четырех раз в год.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Решения Совета принимаются простым большинством голосов присутствующих членов Совета. При равенстве голосов голос председателя Совета (председательствующего на заседании) является решающим.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и рекомендации Совета в обязательном порядке доводятся до сведения комитета по дорожному хозяйству Ленинградской области и других организаций по принадлежности принятых решений.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подписываются председателем Совета либо председательствующим на заседании и ответственным секретарем Совета.</w:t>
      </w: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00DF" w:rsidRDefault="006D00DF" w:rsidP="006D00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D00DF" w:rsidRDefault="006D00DF" w:rsidP="006D00DF"/>
    <w:p w:rsidR="00436992" w:rsidRDefault="00436992"/>
    <w:sectPr w:rsidR="00436992" w:rsidSect="00A6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DF"/>
    <w:rsid w:val="002F2103"/>
    <w:rsid w:val="00436992"/>
    <w:rsid w:val="006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986FF4193F72AA2C65C73471735F7FEBADDDCCAE7EEC0592968q2a9H" TargetMode="External"/><Relationship Id="rId5" Type="http://schemas.openxmlformats.org/officeDocument/2006/relationships/hyperlink" Target="consultantplus://offline/ref=10C986FF4193F72AA2C64362521735F7FDB6DAD9C0B9B9C2087C662C7A8B70AEEE250E862BC7F12Aq4a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2018-06-05T06:59:00Z</dcterms:created>
  <dcterms:modified xsi:type="dcterms:W3CDTF">2018-06-05T06:59:00Z</dcterms:modified>
</cp:coreProperties>
</file>