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</w:t>
      </w:r>
      <w:r w:rsidR="004F77AB">
        <w:rPr>
          <w:rFonts w:ascii="Times New Roman" w:hAnsi="Times New Roman" w:cs="Times New Roman"/>
          <w:bCs/>
          <w:sz w:val="28"/>
          <w:szCs w:val="28"/>
        </w:rPr>
        <w:t>20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13 декабря 2017 года № 31/17 «О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666FE7" w:rsidRPr="00437253" w:rsidRDefault="00666FE7" w:rsidP="008C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 государственной услуги «Выдача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дороги»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4A63" w:rsidRPr="003C4A6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F77AB">
        <w:rPr>
          <w:rFonts w:ascii="Times New Roman" w:hAnsi="Times New Roman" w:cs="Times New Roman"/>
          <w:bCs/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3C4A63" w:rsidRPr="003C4A63">
        <w:rPr>
          <w:rFonts w:ascii="Times New Roman" w:hAnsi="Times New Roman" w:cs="Times New Roman"/>
          <w:bCs/>
          <w:sz w:val="28"/>
          <w:szCs w:val="28"/>
        </w:rPr>
        <w:t xml:space="preserve">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Pr="00666FE7">
        <w:rPr>
          <w:rFonts w:ascii="Times New Roman" w:hAnsi="Times New Roman" w:cs="Times New Roman"/>
          <w:bCs/>
          <w:sz w:val="28"/>
          <w:szCs w:val="28"/>
        </w:rPr>
        <w:t>«Выдача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Cs/>
          <w:sz w:val="28"/>
          <w:szCs w:val="28"/>
        </w:rPr>
        <w:t>в границах полос отвода автомобильных дорог,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Cs/>
          <w:sz w:val="28"/>
          <w:szCs w:val="28"/>
        </w:rPr>
        <w:t>дорожного сервиса, размещаемых в границах полосы отвода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FE7">
        <w:rPr>
          <w:rFonts w:ascii="Times New Roman" w:hAnsi="Times New Roman" w:cs="Times New Roman"/>
          <w:bCs/>
          <w:sz w:val="28"/>
          <w:szCs w:val="28"/>
        </w:rPr>
        <w:t>автомобильной дороги»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по дорожному хозяйству Ленинградской области от 13 декабря 2017 года № 31/17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</w:t>
      </w:r>
      <w:r w:rsidR="00B26D39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8C14E7" w:rsidRDefault="00666FE7" w:rsidP="003C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C4A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4A63" w:rsidRPr="00D336EB">
        <w:rPr>
          <w:rFonts w:ascii="Times New Roman" w:hAnsi="Times New Roman" w:cs="Times New Roman"/>
          <w:bCs/>
          <w:sz w:val="28"/>
          <w:szCs w:val="28"/>
        </w:rPr>
        <w:tab/>
      </w:r>
      <w:r w:rsidR="003C4A63">
        <w:rPr>
          <w:rFonts w:ascii="Times New Roman" w:hAnsi="Times New Roman" w:cs="Times New Roman"/>
          <w:bCs/>
          <w:sz w:val="28"/>
          <w:szCs w:val="28"/>
        </w:rPr>
        <w:t>Д.С. Седов</w:t>
      </w:r>
    </w:p>
    <w:p w:rsidR="003C4A63" w:rsidRDefault="003C4A63" w:rsidP="003C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63" w:rsidRDefault="003C4A63" w:rsidP="003C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63" w:rsidRDefault="003C4A63" w:rsidP="003C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AB" w:rsidRDefault="004F77AB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</w:t>
      </w:r>
      <w:r w:rsidR="004F77AB">
        <w:rPr>
          <w:rFonts w:ascii="Times New Roman" w:hAnsi="Times New Roman" w:cs="Times New Roman"/>
          <w:sz w:val="28"/>
          <w:szCs w:val="28"/>
        </w:rPr>
        <w:t>20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на территории Ленинградской области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</w:p>
    <w:p w:rsidR="00745DED" w:rsidRPr="00745DED" w:rsidRDefault="00745DE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1553F" w:rsidRPr="0066212C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</w:t>
      </w:r>
      <w:r w:rsidRPr="00745DED">
        <w:rPr>
          <w:rFonts w:ascii="Times New Roman" w:hAnsi="Times New Roman" w:cs="Times New Roman"/>
          <w:bCs/>
          <w:sz w:val="28"/>
          <w:szCs w:val="28"/>
        </w:rPr>
        <w:t>ввод в эксплуатацию автомобильных дорог,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DED">
        <w:rPr>
          <w:rFonts w:ascii="Times New Roman" w:hAnsi="Times New Roman" w:cs="Times New Roman"/>
          <w:bCs/>
          <w:sz w:val="28"/>
          <w:szCs w:val="28"/>
        </w:rPr>
        <w:t>пересечений и примыканий к автомобильным дорогам, прокладки,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DED">
        <w:rPr>
          <w:rFonts w:ascii="Times New Roman" w:hAnsi="Times New Roman" w:cs="Times New Roman"/>
          <w:bCs/>
          <w:sz w:val="28"/>
          <w:szCs w:val="28"/>
        </w:rPr>
        <w:t>переноса или переустройства инженерных коммуникаций</w:t>
      </w:r>
    </w:p>
    <w:p w:rsidR="00745DED" w:rsidRPr="00745DED" w:rsidRDefault="00745DE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ED">
        <w:rPr>
          <w:rFonts w:ascii="Times New Roman" w:hAnsi="Times New Roman" w:cs="Times New Roman"/>
          <w:bCs/>
          <w:sz w:val="28"/>
          <w:szCs w:val="28"/>
        </w:rPr>
        <w:t>в границах полос отвода автомобильных дорог, объектов</w:t>
      </w:r>
    </w:p>
    <w:p w:rsidR="00745DED" w:rsidRPr="00745DED" w:rsidRDefault="00745DE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ED">
        <w:rPr>
          <w:rFonts w:ascii="Times New Roman" w:hAnsi="Times New Roman" w:cs="Times New Roman"/>
          <w:bCs/>
          <w:sz w:val="28"/>
          <w:szCs w:val="28"/>
        </w:rPr>
        <w:t>дорожного сервиса, размещаемых в границах полосы отвода</w:t>
      </w:r>
    </w:p>
    <w:p w:rsidR="005E4B5D" w:rsidRPr="0066212C" w:rsidRDefault="00745DE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DED">
        <w:rPr>
          <w:rFonts w:ascii="Times New Roman" w:hAnsi="Times New Roman" w:cs="Times New Roman"/>
          <w:bCs/>
          <w:sz w:val="28"/>
          <w:szCs w:val="28"/>
        </w:rPr>
        <w:t>автомобильной дороги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A63" w:rsidRPr="003C4A63" w:rsidRDefault="006D5D1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13">
        <w:rPr>
          <w:rFonts w:ascii="Times New Roman" w:hAnsi="Times New Roman" w:cs="Times New Roman"/>
          <w:sz w:val="28"/>
          <w:szCs w:val="28"/>
        </w:rPr>
        <w:t xml:space="preserve">1) пункт 1.3 </w:t>
      </w:r>
      <w:r w:rsidR="000D26C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C4A63" w:rsidRPr="003C4A63">
        <w:rPr>
          <w:rFonts w:ascii="Times New Roman" w:hAnsi="Times New Roman" w:cs="Times New Roman"/>
          <w:sz w:val="28"/>
          <w:szCs w:val="28"/>
        </w:rPr>
        <w:t>:</w:t>
      </w:r>
    </w:p>
    <w:p w:rsidR="000D26C0" w:rsidRPr="000D26C0" w:rsidRDefault="003C4A63" w:rsidP="000D2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>«</w:t>
      </w:r>
      <w:r w:rsidR="000D26C0" w:rsidRPr="000D26C0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исполнительной власти, предоставляющего государственную услугу (далее - ОИВ),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характера), размеща</w:t>
      </w:r>
      <w:r w:rsidR="000D26C0">
        <w:rPr>
          <w:rFonts w:ascii="Times New Roman" w:hAnsi="Times New Roman" w:cs="Times New Roman"/>
          <w:sz w:val="28"/>
          <w:szCs w:val="28"/>
        </w:rPr>
        <w:t>ю</w:t>
      </w:r>
      <w:r w:rsidR="000D26C0" w:rsidRPr="000D26C0">
        <w:rPr>
          <w:rFonts w:ascii="Times New Roman" w:hAnsi="Times New Roman" w:cs="Times New Roman"/>
          <w:sz w:val="28"/>
          <w:szCs w:val="28"/>
        </w:rPr>
        <w:t>тся:</w:t>
      </w:r>
    </w:p>
    <w:p w:rsidR="000D26C0" w:rsidRPr="000D26C0" w:rsidRDefault="000D26C0" w:rsidP="000D2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6C0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0D26C0" w:rsidRPr="000D26C0" w:rsidRDefault="000D26C0" w:rsidP="000D2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6C0">
        <w:rPr>
          <w:rFonts w:ascii="Times New Roman" w:hAnsi="Times New Roman" w:cs="Times New Roman"/>
          <w:sz w:val="28"/>
          <w:szCs w:val="28"/>
        </w:rPr>
        <w:t>на сайте Комитета: www.road.lenobl.ru;</w:t>
      </w:r>
    </w:p>
    <w:p w:rsidR="000D26C0" w:rsidRPr="000D26C0" w:rsidRDefault="000D26C0" w:rsidP="000D2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6C0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"МФЦ"): http://mfc47.ru/;</w:t>
      </w:r>
    </w:p>
    <w:p w:rsidR="000D26C0" w:rsidRDefault="000D26C0" w:rsidP="000D2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6C0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</w:t>
      </w:r>
      <w:hyperlink r:id="rId7" w:history="1">
        <w:r w:rsidRPr="0033440B">
          <w:rPr>
            <w:rStyle w:val="aa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4A63" w:rsidRDefault="000D26C0" w:rsidP="000D26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4A63" w:rsidRPr="003C4A6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"Реестр государственных и муниципальных услуг (функций) Ленинградской области" (далее - Реестр).»;</w:t>
      </w:r>
    </w:p>
    <w:p w:rsidR="003C4A63" w:rsidRPr="003C4A63" w:rsidRDefault="006D5D1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2) </w:t>
      </w:r>
      <w:r w:rsidR="003C4A63" w:rsidRPr="003C4A63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3C4A63" w:rsidRPr="003C4A63" w:rsidRDefault="003C4A6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3C4A63" w:rsidRDefault="003C4A6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опубликования), подлежит обязательному </w:t>
      </w:r>
      <w:r w:rsidRPr="003C4A6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Комитета в сети Интернет </w:t>
      </w:r>
      <w:r w:rsidR="000D26C0" w:rsidRPr="000D26C0">
        <w:rPr>
          <w:rFonts w:ascii="Times New Roman" w:hAnsi="Times New Roman" w:cs="Times New Roman"/>
          <w:sz w:val="28"/>
          <w:szCs w:val="28"/>
        </w:rPr>
        <w:t xml:space="preserve">www.road.lenobl.ru </w:t>
      </w:r>
      <w:r w:rsidRPr="003C4A63">
        <w:rPr>
          <w:rFonts w:ascii="Times New Roman" w:hAnsi="Times New Roman" w:cs="Times New Roman"/>
          <w:sz w:val="28"/>
          <w:szCs w:val="28"/>
        </w:rPr>
        <w:t>и в Реестре.»;</w:t>
      </w:r>
    </w:p>
    <w:p w:rsidR="00864C63" w:rsidRDefault="006D5D13" w:rsidP="003C4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3) </w:t>
      </w:r>
      <w:r w:rsidR="00527045">
        <w:rPr>
          <w:rFonts w:ascii="Times New Roman" w:hAnsi="Times New Roman" w:cs="Times New Roman"/>
          <w:sz w:val="28"/>
          <w:szCs w:val="28"/>
        </w:rPr>
        <w:t xml:space="preserve">пункт 2.6 </w:t>
      </w:r>
      <w:r w:rsidR="00864C6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64C63" w:rsidRDefault="00864C63" w:rsidP="00343D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«Заявление может быть исполнено в бумажном виде или в электронном виде, заверенном электронной цифровой подписью. Тип приобщаемых документов – электронный, многостраничный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расширением 150 </w:t>
      </w:r>
      <w:r>
        <w:rPr>
          <w:rFonts w:ascii="Times New Roman" w:hAnsi="Times New Roman" w:cs="Times New Roman"/>
          <w:sz w:val="28"/>
          <w:szCs w:val="28"/>
          <w:lang w:val="en-US"/>
        </w:rPr>
        <w:t>pdi</w:t>
      </w:r>
      <w:r>
        <w:rPr>
          <w:rFonts w:ascii="Times New Roman" w:hAnsi="Times New Roman" w:cs="Times New Roman"/>
          <w:sz w:val="28"/>
          <w:szCs w:val="28"/>
        </w:rPr>
        <w:t>, в черно-белом или сером цвете, обеспечивающем сохранение всех аутентичных признаков подлинности</w:t>
      </w:r>
      <w:r w:rsidR="007932D1">
        <w:rPr>
          <w:rFonts w:ascii="Times New Roman" w:hAnsi="Times New Roman" w:cs="Times New Roman"/>
          <w:sz w:val="28"/>
          <w:szCs w:val="28"/>
        </w:rPr>
        <w:t>.»;</w:t>
      </w:r>
    </w:p>
    <w:p w:rsidR="00460327" w:rsidRDefault="00527045" w:rsidP="00460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718">
        <w:rPr>
          <w:rFonts w:ascii="Times New Roman" w:hAnsi="Times New Roman" w:cs="Times New Roman"/>
          <w:sz w:val="28"/>
          <w:szCs w:val="28"/>
        </w:rPr>
        <w:t xml:space="preserve">4) </w:t>
      </w:r>
      <w:r w:rsidR="00460327">
        <w:rPr>
          <w:rFonts w:ascii="Times New Roman" w:hAnsi="Times New Roman" w:cs="Times New Roman"/>
          <w:sz w:val="28"/>
          <w:szCs w:val="28"/>
        </w:rPr>
        <w:t>пункт 3.1.1 изложить в следующей редакции:</w:t>
      </w:r>
    </w:p>
    <w:p w:rsidR="00460327" w:rsidRPr="00460327" w:rsidRDefault="00460327" w:rsidP="00460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0327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460327" w:rsidRPr="00460327" w:rsidRDefault="00460327" w:rsidP="00460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327">
        <w:rPr>
          <w:rFonts w:ascii="Times New Roman" w:hAnsi="Times New Roman" w:cs="Times New Roman"/>
          <w:sz w:val="28"/>
          <w:szCs w:val="28"/>
        </w:rPr>
        <w:t>а) прием и регистрация заявления о предоставлении государственной услуги, общий срок выполнения - 1 рабочий день;</w:t>
      </w:r>
    </w:p>
    <w:p w:rsidR="00460327" w:rsidRPr="00460327" w:rsidRDefault="00460327" w:rsidP="00460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327">
        <w:rPr>
          <w:rFonts w:ascii="Times New Roman" w:hAnsi="Times New Roman" w:cs="Times New Roman"/>
          <w:sz w:val="28"/>
          <w:szCs w:val="28"/>
        </w:rPr>
        <w:t xml:space="preserve">б) рассмотрение документов о предоставлении государственной услуги, общий срок выполнения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327">
        <w:rPr>
          <w:rFonts w:ascii="Times New Roman" w:hAnsi="Times New Roman" w:cs="Times New Roman"/>
          <w:sz w:val="28"/>
          <w:szCs w:val="28"/>
        </w:rPr>
        <w:t xml:space="preserve"> рабочих дня;</w:t>
      </w:r>
    </w:p>
    <w:p w:rsidR="00460327" w:rsidRPr="00460327" w:rsidRDefault="00460327" w:rsidP="00460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327">
        <w:rPr>
          <w:rFonts w:ascii="Times New Roman" w:hAnsi="Times New Roman" w:cs="Times New Roman"/>
          <w:sz w:val="28"/>
          <w:szCs w:val="28"/>
        </w:rPr>
        <w:t>в) принятие решения о предоставлении государственной услуги или об отказе в предоставлении государственной услуги - 1 рабочий день;</w:t>
      </w:r>
    </w:p>
    <w:p w:rsidR="00460327" w:rsidRDefault="00460327" w:rsidP="00431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327">
        <w:rPr>
          <w:rFonts w:ascii="Times New Roman" w:hAnsi="Times New Roman" w:cs="Times New Roman"/>
          <w:sz w:val="28"/>
          <w:szCs w:val="28"/>
        </w:rPr>
        <w:t>г) выдача результата - 1 рабочий день.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1E2F" w:rsidRDefault="00431E2F" w:rsidP="00431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0C9" w:rsidRDefault="00460327" w:rsidP="00431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240C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240C9" w:rsidRPr="009240C9">
        <w:rPr>
          <w:rFonts w:ascii="Times New Roman" w:hAnsi="Times New Roman" w:cs="Times New Roman"/>
          <w:sz w:val="28"/>
          <w:szCs w:val="28"/>
        </w:rPr>
        <w:t>3.1.3</w:t>
      </w:r>
      <w:r w:rsidR="009240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3250" w:rsidRDefault="00683250" w:rsidP="00431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0C9" w:rsidRPr="009240C9" w:rsidRDefault="009240C9" w:rsidP="0043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«3.1.3.</w:t>
      </w:r>
      <w:r w:rsidRPr="009240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"рассмотрение документов о предоставлении государственной услуги" является поступление заявления и прилагаемых к нему документов должностному лицу, ответственному за формирование проекта решения.</w:t>
      </w:r>
    </w:p>
    <w:p w:rsidR="009240C9" w:rsidRPr="009240C9" w:rsidRDefault="009240C9" w:rsidP="0092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0C9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0C9">
        <w:rPr>
          <w:rFonts w:ascii="Times New Roman" w:hAnsi="Times New Roman" w:cs="Times New Roman"/>
          <w:sz w:val="28"/>
          <w:szCs w:val="28"/>
        </w:rPr>
        <w:t>. Содержание административного действия (административных действий), продолжительность и(или) максимальный срок его (их) выполнения.</w:t>
      </w:r>
    </w:p>
    <w:p w:rsidR="009240C9" w:rsidRPr="009240C9" w:rsidRDefault="009240C9" w:rsidP="0092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0C9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государственной услуги в течение 1 рабочего дня с даты окончания первой административной процедуры.</w:t>
      </w:r>
    </w:p>
    <w:p w:rsidR="009240C9" w:rsidRPr="009240C9" w:rsidRDefault="009240C9" w:rsidP="0092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0C9">
        <w:rPr>
          <w:rFonts w:ascii="Times New Roman" w:hAnsi="Times New Roman" w:cs="Times New Roman"/>
          <w:sz w:val="28"/>
          <w:szCs w:val="28"/>
        </w:rPr>
        <w:t>2 действие: формирование, направление межведомственного запроса в ГАУ "Леноблгосэкспертиза" (межведомственных запросов в организации, указанные в пункте 2.</w:t>
      </w:r>
      <w:r w:rsidR="00194778">
        <w:rPr>
          <w:rFonts w:ascii="Times New Roman" w:hAnsi="Times New Roman" w:cs="Times New Roman"/>
          <w:sz w:val="28"/>
          <w:szCs w:val="28"/>
        </w:rPr>
        <w:t>7</w:t>
      </w:r>
      <w:r w:rsidRPr="009240C9">
        <w:rPr>
          <w:rFonts w:ascii="Times New Roman" w:hAnsi="Times New Roman" w:cs="Times New Roman"/>
          <w:sz w:val="28"/>
          <w:szCs w:val="28"/>
        </w:rPr>
        <w:t xml:space="preserve"> Регламента) в электронной форме с использованием системы межведомственного электронного взаимодействия и получение ответа на межведомственный запрос (межведомственные запросы), формирование проекта решения по итогам рассмотрения заявления и </w:t>
      </w:r>
      <w:r w:rsidRPr="009240C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течение </w:t>
      </w:r>
      <w:r w:rsidR="00460327">
        <w:rPr>
          <w:rFonts w:ascii="Times New Roman" w:hAnsi="Times New Roman" w:cs="Times New Roman"/>
          <w:sz w:val="28"/>
          <w:szCs w:val="28"/>
        </w:rPr>
        <w:t>2</w:t>
      </w:r>
      <w:r w:rsidRPr="009240C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60327">
        <w:rPr>
          <w:rFonts w:ascii="Times New Roman" w:hAnsi="Times New Roman" w:cs="Times New Roman"/>
          <w:sz w:val="28"/>
          <w:szCs w:val="28"/>
        </w:rPr>
        <w:t>их</w:t>
      </w:r>
      <w:r w:rsidRPr="009240C9">
        <w:rPr>
          <w:rFonts w:ascii="Times New Roman" w:hAnsi="Times New Roman" w:cs="Times New Roman"/>
          <w:sz w:val="28"/>
          <w:szCs w:val="28"/>
        </w:rPr>
        <w:t xml:space="preserve"> дн</w:t>
      </w:r>
      <w:r w:rsidR="00460327">
        <w:rPr>
          <w:rFonts w:ascii="Times New Roman" w:hAnsi="Times New Roman" w:cs="Times New Roman"/>
          <w:sz w:val="28"/>
          <w:szCs w:val="28"/>
        </w:rPr>
        <w:t>ей</w:t>
      </w:r>
      <w:r w:rsidRPr="009240C9">
        <w:rPr>
          <w:rFonts w:ascii="Times New Roman" w:hAnsi="Times New Roman" w:cs="Times New Roman"/>
          <w:sz w:val="28"/>
          <w:szCs w:val="28"/>
        </w:rPr>
        <w:t xml:space="preserve"> с даты окончания первой административной процедуры.</w:t>
      </w:r>
    </w:p>
    <w:p w:rsidR="009240C9" w:rsidRPr="009240C9" w:rsidRDefault="009240C9" w:rsidP="0092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0C9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40C9">
        <w:rPr>
          <w:rFonts w:ascii="Times New Roman" w:hAnsi="Times New Roman" w:cs="Times New Roman"/>
          <w:sz w:val="28"/>
          <w:szCs w:val="28"/>
        </w:rPr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9240C9" w:rsidRPr="009240C9" w:rsidRDefault="009240C9" w:rsidP="0092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0C9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40C9">
        <w:rPr>
          <w:rFonts w:ascii="Times New Roman" w:hAnsi="Times New Roman" w:cs="Times New Roman"/>
          <w:sz w:val="28"/>
          <w:szCs w:val="28"/>
        </w:rPr>
        <w:t>. Критерий принятия решения: наличие/отсутствие у заявителя права на получение государственной услуги.</w:t>
      </w:r>
    </w:p>
    <w:p w:rsidR="009240C9" w:rsidRDefault="009240C9" w:rsidP="0092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0C9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40C9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</w:t>
      </w:r>
      <w:r>
        <w:rPr>
          <w:rFonts w:ascii="Times New Roman" w:hAnsi="Times New Roman" w:cs="Times New Roman"/>
          <w:sz w:val="28"/>
          <w:szCs w:val="28"/>
        </w:rPr>
        <w:t xml:space="preserve">уры: подготовка проекта решения </w:t>
      </w:r>
      <w:r w:rsidRPr="009240C9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или         </w:t>
      </w:r>
      <w:r w:rsidRPr="009240C9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76BE" w:rsidRDefault="008776BE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E2F" w:rsidRDefault="009240C9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3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1E2F">
        <w:rPr>
          <w:rFonts w:ascii="Times New Roman" w:hAnsi="Times New Roman" w:cs="Times New Roman"/>
          <w:sz w:val="28"/>
          <w:szCs w:val="28"/>
        </w:rPr>
        <w:t>пункт 3.3 исключить;</w:t>
      </w:r>
    </w:p>
    <w:p w:rsidR="00431E2F" w:rsidRDefault="00431E2F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6BE" w:rsidRDefault="00431E2F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 </w:t>
      </w:r>
      <w:r w:rsidR="008776BE">
        <w:rPr>
          <w:rFonts w:ascii="Times New Roman" w:hAnsi="Times New Roman" w:cs="Times New Roman"/>
          <w:sz w:val="28"/>
          <w:szCs w:val="28"/>
        </w:rPr>
        <w:t>пункт 3.1</w:t>
      </w:r>
      <w:r w:rsidR="00460327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 xml:space="preserve">считать пунктом 3.3 </w:t>
      </w:r>
      <w:r w:rsidR="004603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776BE">
        <w:rPr>
          <w:rFonts w:ascii="Times New Roman" w:hAnsi="Times New Roman" w:cs="Times New Roman"/>
          <w:sz w:val="28"/>
          <w:szCs w:val="28"/>
        </w:rPr>
        <w:t>:</w:t>
      </w:r>
    </w:p>
    <w:p w:rsidR="00431E2F" w:rsidRDefault="008776BE" w:rsidP="0043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1E2F" w:rsidRPr="00431E2F" w:rsidRDefault="00431E2F" w:rsidP="0043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E2F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E2F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31E2F" w:rsidRPr="00431E2F" w:rsidRDefault="00431E2F" w:rsidP="0043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1E2F" w:rsidRPr="00431E2F" w:rsidRDefault="00431E2F" w:rsidP="0043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2F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31E2F">
        <w:rPr>
          <w:rFonts w:ascii="Times New Roman" w:hAnsi="Times New Roman" w:cs="Times New Roman"/>
          <w:sz w:val="28"/>
          <w:szCs w:val="28"/>
        </w:rPr>
        <w:t>1. 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791CC7" w:rsidRDefault="00431E2F" w:rsidP="0043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2F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E2F">
        <w:rPr>
          <w:rFonts w:ascii="Times New Roman" w:hAnsi="Times New Roman" w:cs="Times New Roman"/>
          <w:sz w:val="28"/>
          <w:szCs w:val="28"/>
        </w:rPr>
        <w:t xml:space="preserve">.2.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E2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и(или) ошибок в выданных в результате предоставления государственной услуги документах ответственный специалист Комитета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Комитет направляет способом, указанным в заявлении о необходимости исправления допущенных опечаток и(или) ошибок.»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327" w:rsidRDefault="00460327" w:rsidP="0046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0E1" w:rsidRDefault="00791CC7" w:rsidP="0043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10E1" w:rsidRPr="00E54063" w:rsidRDefault="002310E1" w:rsidP="00231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0E1" w:rsidRPr="00E54063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2064"/>
    <w:rsid w:val="00054421"/>
    <w:rsid w:val="000561EA"/>
    <w:rsid w:val="00071E21"/>
    <w:rsid w:val="0007410F"/>
    <w:rsid w:val="0007466B"/>
    <w:rsid w:val="00076BF9"/>
    <w:rsid w:val="00082EA8"/>
    <w:rsid w:val="00084386"/>
    <w:rsid w:val="000B69FB"/>
    <w:rsid w:val="000C1581"/>
    <w:rsid w:val="000C1868"/>
    <w:rsid w:val="000D26C0"/>
    <w:rsid w:val="000F7E53"/>
    <w:rsid w:val="00101559"/>
    <w:rsid w:val="001070E8"/>
    <w:rsid w:val="00132C7C"/>
    <w:rsid w:val="00150B37"/>
    <w:rsid w:val="001576BD"/>
    <w:rsid w:val="001746F7"/>
    <w:rsid w:val="00181180"/>
    <w:rsid w:val="001835D6"/>
    <w:rsid w:val="001847EC"/>
    <w:rsid w:val="00191C07"/>
    <w:rsid w:val="00192705"/>
    <w:rsid w:val="00194778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10E1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C3E42"/>
    <w:rsid w:val="002D4A85"/>
    <w:rsid w:val="002D7239"/>
    <w:rsid w:val="002F298F"/>
    <w:rsid w:val="002F768E"/>
    <w:rsid w:val="00306316"/>
    <w:rsid w:val="0031427B"/>
    <w:rsid w:val="003226B8"/>
    <w:rsid w:val="00340DB6"/>
    <w:rsid w:val="00343D98"/>
    <w:rsid w:val="00351457"/>
    <w:rsid w:val="00353096"/>
    <w:rsid w:val="003553A9"/>
    <w:rsid w:val="003654BE"/>
    <w:rsid w:val="003805EA"/>
    <w:rsid w:val="003809B4"/>
    <w:rsid w:val="00385090"/>
    <w:rsid w:val="00387DD0"/>
    <w:rsid w:val="003A0549"/>
    <w:rsid w:val="003A1D3A"/>
    <w:rsid w:val="003B7732"/>
    <w:rsid w:val="003C0BEC"/>
    <w:rsid w:val="003C12C2"/>
    <w:rsid w:val="003C1F6A"/>
    <w:rsid w:val="003C4A63"/>
    <w:rsid w:val="003D0E45"/>
    <w:rsid w:val="003E0356"/>
    <w:rsid w:val="003F5DB8"/>
    <w:rsid w:val="00400A1B"/>
    <w:rsid w:val="00401C0B"/>
    <w:rsid w:val="00402338"/>
    <w:rsid w:val="00430B15"/>
    <w:rsid w:val="00431B65"/>
    <w:rsid w:val="00431E2F"/>
    <w:rsid w:val="00437253"/>
    <w:rsid w:val="00457E17"/>
    <w:rsid w:val="0046032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4F77AB"/>
    <w:rsid w:val="005009F4"/>
    <w:rsid w:val="005043CE"/>
    <w:rsid w:val="00505E09"/>
    <w:rsid w:val="0051135F"/>
    <w:rsid w:val="00511672"/>
    <w:rsid w:val="00513A14"/>
    <w:rsid w:val="00515564"/>
    <w:rsid w:val="00516A29"/>
    <w:rsid w:val="00527045"/>
    <w:rsid w:val="005318C1"/>
    <w:rsid w:val="00534CD7"/>
    <w:rsid w:val="005530E4"/>
    <w:rsid w:val="0056113D"/>
    <w:rsid w:val="00565EE7"/>
    <w:rsid w:val="005801CC"/>
    <w:rsid w:val="005966A5"/>
    <w:rsid w:val="005B0B22"/>
    <w:rsid w:val="005B5BFE"/>
    <w:rsid w:val="005B5ECA"/>
    <w:rsid w:val="005D78BB"/>
    <w:rsid w:val="005E4B5D"/>
    <w:rsid w:val="005E79E0"/>
    <w:rsid w:val="005F0C56"/>
    <w:rsid w:val="005F1A7C"/>
    <w:rsid w:val="00600350"/>
    <w:rsid w:val="00601E0B"/>
    <w:rsid w:val="00610ABA"/>
    <w:rsid w:val="0061193F"/>
    <w:rsid w:val="00615930"/>
    <w:rsid w:val="0063054D"/>
    <w:rsid w:val="006401CC"/>
    <w:rsid w:val="006413E0"/>
    <w:rsid w:val="00641B0D"/>
    <w:rsid w:val="00643966"/>
    <w:rsid w:val="00647BCD"/>
    <w:rsid w:val="0066212C"/>
    <w:rsid w:val="00666EC7"/>
    <w:rsid w:val="00666FE7"/>
    <w:rsid w:val="0067439B"/>
    <w:rsid w:val="0067469C"/>
    <w:rsid w:val="00675A65"/>
    <w:rsid w:val="00683250"/>
    <w:rsid w:val="00695EA4"/>
    <w:rsid w:val="006B1331"/>
    <w:rsid w:val="006B44BF"/>
    <w:rsid w:val="006C36A3"/>
    <w:rsid w:val="006C47E5"/>
    <w:rsid w:val="006C6248"/>
    <w:rsid w:val="006D5D13"/>
    <w:rsid w:val="006F4D3C"/>
    <w:rsid w:val="0073661C"/>
    <w:rsid w:val="007405F5"/>
    <w:rsid w:val="00740E88"/>
    <w:rsid w:val="00745DED"/>
    <w:rsid w:val="00745E38"/>
    <w:rsid w:val="00763FE1"/>
    <w:rsid w:val="00764389"/>
    <w:rsid w:val="00777E7F"/>
    <w:rsid w:val="00780EF0"/>
    <w:rsid w:val="00791CC7"/>
    <w:rsid w:val="00791D7F"/>
    <w:rsid w:val="007932D1"/>
    <w:rsid w:val="007944C7"/>
    <w:rsid w:val="007960B6"/>
    <w:rsid w:val="007968C6"/>
    <w:rsid w:val="007A3C3B"/>
    <w:rsid w:val="007D5FC7"/>
    <w:rsid w:val="007D7064"/>
    <w:rsid w:val="008118FD"/>
    <w:rsid w:val="00864C63"/>
    <w:rsid w:val="00866718"/>
    <w:rsid w:val="00872D0B"/>
    <w:rsid w:val="00874CED"/>
    <w:rsid w:val="008776BE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E744D"/>
    <w:rsid w:val="008F1453"/>
    <w:rsid w:val="00900251"/>
    <w:rsid w:val="00900873"/>
    <w:rsid w:val="0091553B"/>
    <w:rsid w:val="0091581E"/>
    <w:rsid w:val="009239C5"/>
    <w:rsid w:val="009240C9"/>
    <w:rsid w:val="0092563C"/>
    <w:rsid w:val="0093189C"/>
    <w:rsid w:val="00935718"/>
    <w:rsid w:val="00953524"/>
    <w:rsid w:val="009658FE"/>
    <w:rsid w:val="00975006"/>
    <w:rsid w:val="00975652"/>
    <w:rsid w:val="00996D9F"/>
    <w:rsid w:val="00997555"/>
    <w:rsid w:val="009A528E"/>
    <w:rsid w:val="009A6794"/>
    <w:rsid w:val="009B3B96"/>
    <w:rsid w:val="009D134C"/>
    <w:rsid w:val="009D4C1E"/>
    <w:rsid w:val="009E21B9"/>
    <w:rsid w:val="009E381F"/>
    <w:rsid w:val="009E3E81"/>
    <w:rsid w:val="009E5E38"/>
    <w:rsid w:val="009E7570"/>
    <w:rsid w:val="00A1553F"/>
    <w:rsid w:val="00A17D19"/>
    <w:rsid w:val="00A206E4"/>
    <w:rsid w:val="00A26E61"/>
    <w:rsid w:val="00A27CD5"/>
    <w:rsid w:val="00A41851"/>
    <w:rsid w:val="00A469B9"/>
    <w:rsid w:val="00A50E80"/>
    <w:rsid w:val="00A5456D"/>
    <w:rsid w:val="00A56507"/>
    <w:rsid w:val="00A61A77"/>
    <w:rsid w:val="00A735AB"/>
    <w:rsid w:val="00AB4F64"/>
    <w:rsid w:val="00AC0134"/>
    <w:rsid w:val="00AC1155"/>
    <w:rsid w:val="00AC5C70"/>
    <w:rsid w:val="00AC6DB0"/>
    <w:rsid w:val="00AE21B3"/>
    <w:rsid w:val="00AE2EA3"/>
    <w:rsid w:val="00AF5AD3"/>
    <w:rsid w:val="00B0518F"/>
    <w:rsid w:val="00B07FEE"/>
    <w:rsid w:val="00B129C4"/>
    <w:rsid w:val="00B13F84"/>
    <w:rsid w:val="00B242DF"/>
    <w:rsid w:val="00B2433D"/>
    <w:rsid w:val="00B26D39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B0047"/>
    <w:rsid w:val="00BC1D5A"/>
    <w:rsid w:val="00BC2B1C"/>
    <w:rsid w:val="00BC7E4F"/>
    <w:rsid w:val="00BE79E6"/>
    <w:rsid w:val="00BF0E20"/>
    <w:rsid w:val="00BF4137"/>
    <w:rsid w:val="00BF4D61"/>
    <w:rsid w:val="00C152DA"/>
    <w:rsid w:val="00C22F31"/>
    <w:rsid w:val="00C455F0"/>
    <w:rsid w:val="00C54E3F"/>
    <w:rsid w:val="00C643E0"/>
    <w:rsid w:val="00C73C9D"/>
    <w:rsid w:val="00C76A5C"/>
    <w:rsid w:val="00C8277D"/>
    <w:rsid w:val="00C83C27"/>
    <w:rsid w:val="00C86F79"/>
    <w:rsid w:val="00C96018"/>
    <w:rsid w:val="00CA577D"/>
    <w:rsid w:val="00CC3442"/>
    <w:rsid w:val="00CC6C5A"/>
    <w:rsid w:val="00CD5877"/>
    <w:rsid w:val="00CE6EE1"/>
    <w:rsid w:val="00D01D49"/>
    <w:rsid w:val="00D17AF1"/>
    <w:rsid w:val="00D2313B"/>
    <w:rsid w:val="00D31FD5"/>
    <w:rsid w:val="00D42698"/>
    <w:rsid w:val="00D52EEF"/>
    <w:rsid w:val="00D552EE"/>
    <w:rsid w:val="00D60362"/>
    <w:rsid w:val="00D641E7"/>
    <w:rsid w:val="00D64E5D"/>
    <w:rsid w:val="00D70FD1"/>
    <w:rsid w:val="00D84E89"/>
    <w:rsid w:val="00D969FD"/>
    <w:rsid w:val="00DA6B48"/>
    <w:rsid w:val="00DB3543"/>
    <w:rsid w:val="00DB3F03"/>
    <w:rsid w:val="00DB72CE"/>
    <w:rsid w:val="00DD4CB0"/>
    <w:rsid w:val="00DE317B"/>
    <w:rsid w:val="00DF2F59"/>
    <w:rsid w:val="00E12368"/>
    <w:rsid w:val="00E33A05"/>
    <w:rsid w:val="00E436EF"/>
    <w:rsid w:val="00E54063"/>
    <w:rsid w:val="00E60F6F"/>
    <w:rsid w:val="00E76F68"/>
    <w:rsid w:val="00E82428"/>
    <w:rsid w:val="00E87358"/>
    <w:rsid w:val="00E971BB"/>
    <w:rsid w:val="00EA1DF2"/>
    <w:rsid w:val="00EA71B0"/>
    <w:rsid w:val="00EA7D92"/>
    <w:rsid w:val="00EB4DD6"/>
    <w:rsid w:val="00EB5543"/>
    <w:rsid w:val="00EC5482"/>
    <w:rsid w:val="00ED071C"/>
    <w:rsid w:val="00EF2E6C"/>
    <w:rsid w:val="00EF2F57"/>
    <w:rsid w:val="00EF5889"/>
    <w:rsid w:val="00F27F42"/>
    <w:rsid w:val="00F32C96"/>
    <w:rsid w:val="00F33563"/>
    <w:rsid w:val="00F37DA0"/>
    <w:rsid w:val="00F37FCE"/>
    <w:rsid w:val="00F40F1F"/>
    <w:rsid w:val="00F56218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EB32-FC27-4A17-8319-9E419C8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dcterms:created xsi:type="dcterms:W3CDTF">2020-01-27T15:00:00Z</dcterms:created>
  <dcterms:modified xsi:type="dcterms:W3CDTF">2020-01-27T15:00:00Z</dcterms:modified>
</cp:coreProperties>
</file>