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55F" w:rsidRDefault="0027555F" w:rsidP="0027555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7555F" w:rsidRDefault="0027555F" w:rsidP="0027555F">
      <w:pPr>
        <w:pStyle w:val="ConsPlusNormal"/>
        <w:outlineLvl w:val="0"/>
      </w:pPr>
    </w:p>
    <w:p w:rsidR="0027555F" w:rsidRDefault="0027555F" w:rsidP="0027555F">
      <w:pPr>
        <w:pStyle w:val="ConsPlusTitle"/>
        <w:jc w:val="center"/>
        <w:outlineLvl w:val="0"/>
      </w:pPr>
      <w:r>
        <w:t>КОМИТЕТ ПО ДОРОЖНОМУ ХОЗЯЙСТВУ ЛЕНИНГРАДСКОЙ ОБЛАСТИ</w:t>
      </w:r>
    </w:p>
    <w:p w:rsidR="0027555F" w:rsidRDefault="0027555F" w:rsidP="0027555F">
      <w:pPr>
        <w:pStyle w:val="ConsPlusTitle"/>
        <w:jc w:val="center"/>
      </w:pPr>
    </w:p>
    <w:p w:rsidR="0027555F" w:rsidRDefault="0027555F" w:rsidP="0027555F">
      <w:pPr>
        <w:pStyle w:val="ConsPlusTitle"/>
        <w:jc w:val="center"/>
      </w:pPr>
      <w:r>
        <w:t>ПРИКАЗ</w:t>
      </w:r>
    </w:p>
    <w:p w:rsidR="0027555F" w:rsidRDefault="0027555F" w:rsidP="0027555F">
      <w:pPr>
        <w:pStyle w:val="ConsPlusTitle"/>
        <w:jc w:val="center"/>
      </w:pPr>
      <w:r>
        <w:t>от 1 апреля 2013 г. N 2/13</w:t>
      </w:r>
    </w:p>
    <w:p w:rsidR="0027555F" w:rsidRDefault="0027555F" w:rsidP="0027555F">
      <w:pPr>
        <w:pStyle w:val="ConsPlusTitle"/>
        <w:jc w:val="center"/>
      </w:pPr>
    </w:p>
    <w:p w:rsidR="0027555F" w:rsidRDefault="0027555F" w:rsidP="0027555F">
      <w:pPr>
        <w:pStyle w:val="ConsPlusTitle"/>
        <w:jc w:val="center"/>
      </w:pPr>
      <w:r>
        <w:t>О ВНЕСЕНИИ ИЗМЕНЕНИЙ В ПРИКАЗ КОМИТЕТА ПО ДОРОЖНОМУ</w:t>
      </w:r>
    </w:p>
    <w:p w:rsidR="0027555F" w:rsidRDefault="0027555F" w:rsidP="0027555F">
      <w:pPr>
        <w:pStyle w:val="ConsPlusTitle"/>
        <w:jc w:val="center"/>
      </w:pPr>
      <w:r>
        <w:t>ХОЗЯЙСТВУ ЛЕНИНГРАДСКОЙ ОБЛАСТИ ОТ 15.10.2012 N 12/12</w:t>
      </w:r>
    </w:p>
    <w:p w:rsidR="0027555F" w:rsidRDefault="0027555F" w:rsidP="0027555F">
      <w:pPr>
        <w:pStyle w:val="ConsPlusTitle"/>
        <w:jc w:val="center"/>
      </w:pPr>
      <w:r>
        <w:t>"ОБ УТВЕРЖДЕНИИ КВАЛИФИКАЦИОННЫХ ТРЕБОВАНИЙ</w:t>
      </w:r>
    </w:p>
    <w:p w:rsidR="0027555F" w:rsidRDefault="0027555F" w:rsidP="0027555F">
      <w:pPr>
        <w:pStyle w:val="ConsPlusTitle"/>
        <w:jc w:val="center"/>
      </w:pPr>
      <w:r>
        <w:t>К ПРОФЕССИОНАЛЬНЫМ ЗНАНИЯМ И НАВЫКАМ, НЕОБХОДИМЫМ</w:t>
      </w:r>
    </w:p>
    <w:p w:rsidR="0027555F" w:rsidRDefault="0027555F" w:rsidP="0027555F">
      <w:pPr>
        <w:pStyle w:val="ConsPlusTitle"/>
        <w:jc w:val="center"/>
      </w:pPr>
      <w:r>
        <w:t>ДЛЯ ИСПОЛНЕНИЯ ДОЛЖНОСТНЫХ ОБЯЗАННОСТЕЙ ГОСУДАРСТВЕННЫХ</w:t>
      </w:r>
    </w:p>
    <w:p w:rsidR="0027555F" w:rsidRDefault="0027555F" w:rsidP="0027555F">
      <w:pPr>
        <w:pStyle w:val="ConsPlusTitle"/>
        <w:jc w:val="center"/>
      </w:pPr>
      <w:r>
        <w:t>ГРАЖДАНСКИХ СЛУЖАЩИХ КОМИТЕТА ПО ДОРОЖНОМУ ХОЗЯЙСТВУ</w:t>
      </w:r>
    </w:p>
    <w:p w:rsidR="0027555F" w:rsidRDefault="0027555F" w:rsidP="0027555F">
      <w:pPr>
        <w:pStyle w:val="ConsPlusTitle"/>
        <w:jc w:val="center"/>
      </w:pPr>
      <w:r>
        <w:t>ЛЕНИНГРАДСКОЙ ОБЛАСТИ"</w:t>
      </w:r>
    </w:p>
    <w:p w:rsidR="0027555F" w:rsidRDefault="0027555F" w:rsidP="0027555F">
      <w:pPr>
        <w:pStyle w:val="ConsPlusNormal"/>
      </w:pPr>
    </w:p>
    <w:p w:rsidR="0027555F" w:rsidRDefault="0027555F" w:rsidP="0027555F">
      <w:pPr>
        <w:pStyle w:val="ConsPlusNormal"/>
        <w:ind w:firstLine="540"/>
        <w:jc w:val="both"/>
      </w:pPr>
      <w:r>
        <w:t>Приказываю:</w:t>
      </w:r>
    </w:p>
    <w:p w:rsidR="0027555F" w:rsidRDefault="0027555F" w:rsidP="0027555F">
      <w:pPr>
        <w:pStyle w:val="ConsPlusNormal"/>
        <w:ind w:firstLine="540"/>
        <w:jc w:val="both"/>
      </w:pPr>
    </w:p>
    <w:p w:rsidR="0027555F" w:rsidRDefault="0027555F" w:rsidP="0027555F">
      <w:pPr>
        <w:pStyle w:val="ConsPlusNormal"/>
        <w:ind w:firstLine="540"/>
        <w:jc w:val="both"/>
      </w:pPr>
      <w:r>
        <w:t xml:space="preserve">Внести изменения в </w:t>
      </w:r>
      <w:hyperlink r:id="rId6" w:history="1">
        <w:r>
          <w:rPr>
            <w:color w:val="0000FF"/>
          </w:rPr>
          <w:t>приказ</w:t>
        </w:r>
      </w:hyperlink>
      <w:r>
        <w:t xml:space="preserve"> комитета по дорожному хозяйству Ленинградской области от 15.10.2012 N 12/12 "Об утверждении квалификационных требований к профессиональным знаниям и навыкам, необходимым для исполнения должностных обязанностей государственных гражданских служащих комитета по дорожному хозяйству Ленинградской области", изложив </w:t>
      </w:r>
      <w:hyperlink r:id="rId7" w:history="1">
        <w:r>
          <w:rPr>
            <w:color w:val="0000FF"/>
          </w:rPr>
          <w:t>приложение</w:t>
        </w:r>
      </w:hyperlink>
      <w:r>
        <w:t xml:space="preserve"> "Квалификационные требования к профессиональным знаниям и навыкам государственных гражданских служащих комитета по дорожному хозяйству Ленинградской области" в новой редакции согласно </w:t>
      </w:r>
      <w:hyperlink w:anchor="P33" w:history="1">
        <w:r>
          <w:rPr>
            <w:color w:val="0000FF"/>
          </w:rPr>
          <w:t>приложению</w:t>
        </w:r>
      </w:hyperlink>
      <w:r>
        <w:t xml:space="preserve"> к настоящему приказу.</w:t>
      </w:r>
    </w:p>
    <w:p w:rsidR="0027555F" w:rsidRDefault="0027555F" w:rsidP="0027555F">
      <w:pPr>
        <w:pStyle w:val="ConsPlusNormal"/>
        <w:jc w:val="right"/>
      </w:pPr>
    </w:p>
    <w:p w:rsidR="0027555F" w:rsidRDefault="0027555F" w:rsidP="0027555F">
      <w:pPr>
        <w:pStyle w:val="ConsPlusNormal"/>
        <w:jc w:val="right"/>
      </w:pPr>
      <w:r>
        <w:t>Председатель</w:t>
      </w:r>
    </w:p>
    <w:p w:rsidR="0027555F" w:rsidRDefault="0027555F" w:rsidP="0027555F">
      <w:pPr>
        <w:pStyle w:val="ConsPlusNormal"/>
        <w:jc w:val="right"/>
      </w:pPr>
      <w:r>
        <w:t>комитета по дорожному хозяйству</w:t>
      </w:r>
    </w:p>
    <w:p w:rsidR="0027555F" w:rsidRDefault="0027555F" w:rsidP="0027555F">
      <w:pPr>
        <w:pStyle w:val="ConsPlusNormal"/>
        <w:jc w:val="right"/>
      </w:pPr>
      <w:r>
        <w:t>Ленинградской области</w:t>
      </w:r>
    </w:p>
    <w:p w:rsidR="0027555F" w:rsidRDefault="0027555F" w:rsidP="0027555F">
      <w:pPr>
        <w:pStyle w:val="ConsPlusNormal"/>
        <w:jc w:val="right"/>
      </w:pPr>
      <w:r>
        <w:t>А.В.Львов</w:t>
      </w:r>
    </w:p>
    <w:p w:rsidR="0027555F" w:rsidRDefault="0027555F" w:rsidP="0027555F">
      <w:pPr>
        <w:pStyle w:val="ConsPlusNormal"/>
        <w:jc w:val="right"/>
      </w:pPr>
    </w:p>
    <w:p w:rsidR="0027555F" w:rsidRDefault="0027555F" w:rsidP="0027555F">
      <w:pPr>
        <w:pStyle w:val="ConsPlusNormal"/>
        <w:jc w:val="right"/>
      </w:pPr>
    </w:p>
    <w:p w:rsidR="0027555F" w:rsidRDefault="0027555F" w:rsidP="0027555F">
      <w:pPr>
        <w:pStyle w:val="ConsPlusNormal"/>
        <w:jc w:val="right"/>
      </w:pPr>
    </w:p>
    <w:p w:rsidR="0027555F" w:rsidRDefault="0027555F" w:rsidP="0027555F">
      <w:pPr>
        <w:pStyle w:val="ConsPlusNormal"/>
        <w:jc w:val="right"/>
      </w:pPr>
    </w:p>
    <w:p w:rsidR="0027555F" w:rsidRDefault="0027555F" w:rsidP="0027555F">
      <w:pPr>
        <w:pStyle w:val="ConsPlusNormal"/>
        <w:jc w:val="right"/>
      </w:pPr>
    </w:p>
    <w:p w:rsidR="0027555F" w:rsidRDefault="0027555F" w:rsidP="0027555F">
      <w:pPr>
        <w:pStyle w:val="ConsPlusNormal"/>
        <w:jc w:val="right"/>
        <w:outlineLvl w:val="0"/>
      </w:pPr>
      <w:r>
        <w:t>ПРИЛОЖЕНИЕ</w:t>
      </w:r>
    </w:p>
    <w:p w:rsidR="0027555F" w:rsidRDefault="0027555F" w:rsidP="0027555F">
      <w:pPr>
        <w:pStyle w:val="ConsPlusNormal"/>
        <w:jc w:val="right"/>
      </w:pPr>
      <w:r>
        <w:t>к приказу комитета</w:t>
      </w:r>
    </w:p>
    <w:p w:rsidR="0027555F" w:rsidRDefault="0027555F" w:rsidP="0027555F">
      <w:pPr>
        <w:pStyle w:val="ConsPlusNormal"/>
        <w:jc w:val="right"/>
      </w:pPr>
      <w:r>
        <w:t>по дорожному хозяйству</w:t>
      </w:r>
    </w:p>
    <w:p w:rsidR="0027555F" w:rsidRDefault="0027555F" w:rsidP="0027555F">
      <w:pPr>
        <w:pStyle w:val="ConsPlusNormal"/>
        <w:jc w:val="right"/>
      </w:pPr>
      <w:r>
        <w:t>Ленинградской области</w:t>
      </w:r>
    </w:p>
    <w:p w:rsidR="0027555F" w:rsidRDefault="0027555F" w:rsidP="0027555F">
      <w:pPr>
        <w:pStyle w:val="ConsPlusNormal"/>
        <w:jc w:val="right"/>
      </w:pPr>
      <w:r>
        <w:t>от 01.04.2013 N 2/13</w:t>
      </w:r>
    </w:p>
    <w:p w:rsidR="0027555F" w:rsidRDefault="0027555F" w:rsidP="0027555F">
      <w:pPr>
        <w:pStyle w:val="ConsPlusNormal"/>
      </w:pPr>
    </w:p>
    <w:p w:rsidR="0027555F" w:rsidRDefault="0027555F" w:rsidP="0027555F">
      <w:pPr>
        <w:pStyle w:val="ConsPlusTitle"/>
        <w:jc w:val="center"/>
      </w:pPr>
      <w:bookmarkStart w:id="0" w:name="P33"/>
      <w:bookmarkEnd w:id="0"/>
      <w:r>
        <w:t>КВАЛИФИКАЦИОННЫЕ ТРЕБОВАНИЯ</w:t>
      </w:r>
    </w:p>
    <w:p w:rsidR="0027555F" w:rsidRDefault="0027555F" w:rsidP="0027555F">
      <w:pPr>
        <w:pStyle w:val="ConsPlusTitle"/>
        <w:jc w:val="center"/>
      </w:pPr>
      <w:r>
        <w:t>К ПРОФЕССИОНАЛЬНЫМ ЗНАНИЯМ И НАВЫКАМ ГОСУДАРСТВЕННЫХ</w:t>
      </w:r>
    </w:p>
    <w:p w:rsidR="0027555F" w:rsidRDefault="0027555F" w:rsidP="0027555F">
      <w:pPr>
        <w:pStyle w:val="ConsPlusTitle"/>
        <w:jc w:val="center"/>
      </w:pPr>
      <w:r>
        <w:t>ГРАЖДАНСКИХ СЛУЖАЩИХ КОМИТЕТА ПО ДОРОЖНОМУ ХОЗЯЙСТВУ</w:t>
      </w:r>
    </w:p>
    <w:p w:rsidR="0027555F" w:rsidRDefault="0027555F" w:rsidP="0027555F">
      <w:pPr>
        <w:pStyle w:val="ConsPlusTitle"/>
        <w:jc w:val="center"/>
      </w:pPr>
      <w:r>
        <w:t>ЛЕНИНГРАДСКОЙ ОБЛАСТИ</w:t>
      </w:r>
    </w:p>
    <w:p w:rsidR="0027555F" w:rsidRDefault="0027555F" w:rsidP="0027555F">
      <w:pPr>
        <w:pStyle w:val="ConsPlusNormal"/>
      </w:pPr>
    </w:p>
    <w:p w:rsidR="0027555F" w:rsidRDefault="0027555F" w:rsidP="0027555F">
      <w:pPr>
        <w:pStyle w:val="ConsPlusNormal"/>
        <w:ind w:firstLine="540"/>
        <w:jc w:val="both"/>
      </w:pPr>
      <w:r>
        <w:t>Профессиональные знания по одной из укрупненных групп специальностей и направлений подготовки "Экономика и управление"; "Транспортные средства"; "Архитектура и строительство"; направления подготовки "Юриспруденция", "Информационная безопасность", подтвержденные документом об образовании государственного образца.</w:t>
      </w:r>
    </w:p>
    <w:p w:rsidR="0027555F" w:rsidRDefault="0027555F" w:rsidP="0027555F">
      <w:pPr>
        <w:pStyle w:val="ConsPlusNormal"/>
        <w:spacing w:before="220"/>
        <w:ind w:firstLine="540"/>
        <w:jc w:val="both"/>
      </w:pPr>
      <w:r>
        <w:lastRenderedPageBreak/>
        <w:t>Знания:</w:t>
      </w:r>
    </w:p>
    <w:p w:rsidR="0027555F" w:rsidRDefault="0027555F" w:rsidP="0027555F">
      <w:pPr>
        <w:pStyle w:val="ConsPlusNormal"/>
        <w:spacing w:before="220"/>
        <w:ind w:firstLine="540"/>
        <w:jc w:val="both"/>
      </w:pPr>
      <w:r>
        <w:t xml:space="preserve">- </w:t>
      </w:r>
      <w:hyperlink r:id="rId8" w:history="1">
        <w:r>
          <w:rPr>
            <w:color w:val="0000FF"/>
          </w:rPr>
          <w:t>Конституции</w:t>
        </w:r>
      </w:hyperlink>
      <w:r>
        <w:t xml:space="preserve"> Российской Федерации;</w:t>
      </w:r>
    </w:p>
    <w:p w:rsidR="0027555F" w:rsidRDefault="0027555F" w:rsidP="0027555F">
      <w:pPr>
        <w:pStyle w:val="ConsPlusNormal"/>
        <w:spacing w:before="220"/>
        <w:ind w:firstLine="540"/>
        <w:jc w:val="both"/>
      </w:pPr>
      <w:r>
        <w:t xml:space="preserve">- </w:t>
      </w:r>
      <w:hyperlink r:id="rId9" w:history="1">
        <w:r>
          <w:rPr>
            <w:color w:val="0000FF"/>
          </w:rPr>
          <w:t>Устава</w:t>
        </w:r>
      </w:hyperlink>
      <w:r>
        <w:t xml:space="preserve"> Ленинградской области;</w:t>
      </w:r>
    </w:p>
    <w:p w:rsidR="0027555F" w:rsidRDefault="0027555F" w:rsidP="0027555F">
      <w:pPr>
        <w:pStyle w:val="ConsPlusNormal"/>
        <w:spacing w:before="220"/>
        <w:ind w:firstLine="540"/>
        <w:jc w:val="both"/>
      </w:pPr>
      <w:r>
        <w:t xml:space="preserve">- </w:t>
      </w:r>
      <w:hyperlink r:id="rId10" w:history="1">
        <w:r>
          <w:rPr>
            <w:color w:val="0000FF"/>
          </w:rPr>
          <w:t>Положения</w:t>
        </w:r>
      </w:hyperlink>
      <w:r>
        <w:t xml:space="preserve"> о комитете по дорожному хозяйству Ленинградской области;</w:t>
      </w:r>
    </w:p>
    <w:p w:rsidR="0027555F" w:rsidRDefault="0027555F" w:rsidP="0027555F">
      <w:pPr>
        <w:pStyle w:val="ConsPlusNormal"/>
        <w:spacing w:before="220"/>
        <w:ind w:firstLine="540"/>
        <w:jc w:val="both"/>
      </w:pPr>
      <w:r>
        <w:t xml:space="preserve">- Федерального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от 06.10.1999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</w:t>
      </w:r>
    </w:p>
    <w:p w:rsidR="0027555F" w:rsidRDefault="0027555F" w:rsidP="0027555F">
      <w:pPr>
        <w:pStyle w:val="ConsPlusNormal"/>
        <w:spacing w:before="220"/>
        <w:ind w:firstLine="540"/>
        <w:jc w:val="both"/>
      </w:pPr>
      <w:r>
        <w:t xml:space="preserve">- </w:t>
      </w:r>
      <w:hyperlink r:id="rId12" w:history="1">
        <w:r>
          <w:rPr>
            <w:color w:val="0000FF"/>
          </w:rPr>
          <w:t>Регламента</w:t>
        </w:r>
      </w:hyperlink>
      <w:r>
        <w:t xml:space="preserve"> Правительства Ленинградской области;</w:t>
      </w:r>
    </w:p>
    <w:p w:rsidR="0027555F" w:rsidRDefault="0027555F" w:rsidP="0027555F">
      <w:pPr>
        <w:pStyle w:val="ConsPlusNormal"/>
        <w:spacing w:before="220"/>
        <w:ind w:firstLine="540"/>
        <w:jc w:val="both"/>
      </w:pPr>
      <w:r>
        <w:t xml:space="preserve">- </w:t>
      </w:r>
      <w:hyperlink r:id="rId13" w:history="1">
        <w:r>
          <w:rPr>
            <w:color w:val="0000FF"/>
          </w:rPr>
          <w:t>указа</w:t>
        </w:r>
      </w:hyperlink>
      <w:r>
        <w:t xml:space="preserve"> Президента РФ от 08.11.2011 N 1478 "О координирующей роли Министерства иностранных дел Российской Федерации в проведении единой внешнеполитической линии Российской Федерации" и "Памятки по вопросам координации международных связей субъектов РФ в целях проведения внешнеполитической линии РФ";</w:t>
      </w:r>
    </w:p>
    <w:p w:rsidR="0027555F" w:rsidRDefault="0027555F" w:rsidP="0027555F">
      <w:pPr>
        <w:pStyle w:val="ConsPlusNormal"/>
        <w:spacing w:before="220"/>
        <w:ind w:firstLine="540"/>
        <w:jc w:val="both"/>
      </w:pPr>
      <w:r>
        <w:t xml:space="preserve">-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иных нормативных правовых актов Российской Федерации и Ленинградской области об автомобильных дорогах и о дорожной деятельности;</w:t>
      </w:r>
    </w:p>
    <w:p w:rsidR="0027555F" w:rsidRDefault="0027555F" w:rsidP="0027555F">
      <w:pPr>
        <w:pStyle w:val="ConsPlusNormal"/>
        <w:spacing w:before="220"/>
        <w:ind w:firstLine="540"/>
        <w:jc w:val="both"/>
      </w:pPr>
      <w:r>
        <w:t xml:space="preserve">-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06.10.2003 N 131-ФЗ "Об общих принципах организации местного самоуправления в Российской Федерации";</w:t>
      </w:r>
    </w:p>
    <w:p w:rsidR="0027555F" w:rsidRDefault="0027555F" w:rsidP="0027555F">
      <w:pPr>
        <w:pStyle w:val="ConsPlusNormal"/>
        <w:spacing w:before="220"/>
        <w:ind w:firstLine="540"/>
        <w:jc w:val="both"/>
      </w:pPr>
      <w:r>
        <w:t xml:space="preserve">-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21.07.2005 N 94-ФЗ "О размещении заказов на поставки товаров, выполнение работ, оказание услуг для государственных и муниципальных нужд";</w:t>
      </w:r>
    </w:p>
    <w:p w:rsidR="0027555F" w:rsidRDefault="0027555F" w:rsidP="0027555F">
      <w:pPr>
        <w:pStyle w:val="ConsPlusNormal"/>
        <w:spacing w:before="220"/>
        <w:ind w:firstLine="540"/>
        <w:jc w:val="both"/>
      </w:pPr>
      <w:r>
        <w:t xml:space="preserve">- </w:t>
      </w:r>
      <w:hyperlink r:id="rId17" w:history="1">
        <w:r>
          <w:rPr>
            <w:color w:val="0000FF"/>
          </w:rPr>
          <w:t>Закона</w:t>
        </w:r>
      </w:hyperlink>
      <w:r>
        <w:t xml:space="preserve"> Российской Федерации от 21.07.1993 N 5485-1 "О государственной тайне"; законодательства, регулирующего отношения, связанные с защитой государственной тайны;</w:t>
      </w:r>
    </w:p>
    <w:p w:rsidR="0027555F" w:rsidRDefault="0027555F" w:rsidP="0027555F">
      <w:pPr>
        <w:pStyle w:val="ConsPlusNormal"/>
        <w:spacing w:before="220"/>
        <w:ind w:firstLine="540"/>
        <w:jc w:val="both"/>
      </w:pPr>
      <w:r>
        <w:t xml:space="preserve">- </w:t>
      </w:r>
      <w:hyperlink r:id="rId18" w:history="1">
        <w:r>
          <w:rPr>
            <w:color w:val="0000FF"/>
          </w:rPr>
          <w:t>Закона</w:t>
        </w:r>
      </w:hyperlink>
      <w:r>
        <w:t xml:space="preserve"> Российской Федерации от 05.03.1992 N 2446-1 "О безопасности";</w:t>
      </w:r>
    </w:p>
    <w:p w:rsidR="0027555F" w:rsidRDefault="0027555F" w:rsidP="0027555F">
      <w:pPr>
        <w:pStyle w:val="ConsPlusNormal"/>
        <w:spacing w:before="220"/>
        <w:ind w:firstLine="540"/>
        <w:jc w:val="both"/>
      </w:pPr>
      <w:r>
        <w:t>- правовых основ мобилизационной подготовки и мобилизации;</w:t>
      </w:r>
    </w:p>
    <w:p w:rsidR="0027555F" w:rsidRDefault="0027555F" w:rsidP="0027555F">
      <w:pPr>
        <w:pStyle w:val="ConsPlusNormal"/>
        <w:spacing w:before="220"/>
        <w:ind w:firstLine="540"/>
        <w:jc w:val="both"/>
      </w:pPr>
      <w:r>
        <w:t>- правового регулирования в области гражданской обороны;</w:t>
      </w:r>
    </w:p>
    <w:p w:rsidR="0027555F" w:rsidRDefault="0027555F" w:rsidP="0027555F">
      <w:pPr>
        <w:pStyle w:val="ConsPlusNormal"/>
        <w:spacing w:before="220"/>
        <w:ind w:firstLine="540"/>
        <w:jc w:val="both"/>
      </w:pPr>
      <w:r>
        <w:t>- правового регулирования отношений в области защиты населения и территорий от чрезвычайных ситуаций;</w:t>
      </w:r>
    </w:p>
    <w:p w:rsidR="0027555F" w:rsidRDefault="0027555F" w:rsidP="0027555F">
      <w:pPr>
        <w:pStyle w:val="ConsPlusNormal"/>
        <w:spacing w:before="220"/>
        <w:ind w:firstLine="540"/>
        <w:jc w:val="both"/>
      </w:pPr>
      <w:r>
        <w:t>- законодательства Российской Федерации о пожарной безопасности;</w:t>
      </w:r>
    </w:p>
    <w:p w:rsidR="0027555F" w:rsidRDefault="0027555F" w:rsidP="0027555F">
      <w:pPr>
        <w:pStyle w:val="ConsPlusNormal"/>
        <w:spacing w:before="220"/>
        <w:ind w:firstLine="540"/>
        <w:jc w:val="both"/>
      </w:pPr>
      <w:r>
        <w:t>- нормативных правовых актов Российской Федерации и Ленинградской области по вопросам владения, пользования и распоряжения государственным имуществом;</w:t>
      </w:r>
    </w:p>
    <w:p w:rsidR="0027555F" w:rsidRDefault="0027555F" w:rsidP="0027555F">
      <w:pPr>
        <w:pStyle w:val="ConsPlusNormal"/>
        <w:spacing w:before="220"/>
        <w:ind w:firstLine="540"/>
        <w:jc w:val="both"/>
      </w:pPr>
      <w:r>
        <w:t>- трудового законодательства и иных актов, содержащих нормы трудового права;</w:t>
      </w:r>
    </w:p>
    <w:p w:rsidR="0027555F" w:rsidRDefault="0027555F" w:rsidP="0027555F">
      <w:pPr>
        <w:pStyle w:val="ConsPlusNormal"/>
        <w:spacing w:before="220"/>
        <w:ind w:firstLine="540"/>
        <w:jc w:val="both"/>
      </w:pPr>
      <w:r>
        <w:t>- гражданского законодательства;</w:t>
      </w:r>
    </w:p>
    <w:p w:rsidR="0027555F" w:rsidRDefault="0027555F" w:rsidP="0027555F">
      <w:pPr>
        <w:pStyle w:val="ConsPlusNormal"/>
        <w:spacing w:before="220"/>
        <w:ind w:firstLine="540"/>
        <w:jc w:val="both"/>
      </w:pPr>
      <w:r>
        <w:t>- законодательства о гражданском судопроизводстве;</w:t>
      </w:r>
    </w:p>
    <w:p w:rsidR="0027555F" w:rsidRDefault="0027555F" w:rsidP="0027555F">
      <w:pPr>
        <w:pStyle w:val="ConsPlusNormal"/>
        <w:spacing w:before="220"/>
        <w:ind w:firstLine="540"/>
        <w:jc w:val="both"/>
      </w:pPr>
      <w:r>
        <w:t>- законодательства о судопроизводстве в арбитражных судах;</w:t>
      </w:r>
    </w:p>
    <w:p w:rsidR="0027555F" w:rsidRDefault="0027555F" w:rsidP="0027555F">
      <w:pPr>
        <w:pStyle w:val="ConsPlusNormal"/>
        <w:spacing w:before="220"/>
        <w:ind w:firstLine="540"/>
        <w:jc w:val="both"/>
      </w:pPr>
      <w:r>
        <w:lastRenderedPageBreak/>
        <w:t>- бюджетного законодательства Российской Федерации и нормативных правовых актов, регулирующих бюджетные правоотношения;</w:t>
      </w:r>
    </w:p>
    <w:p w:rsidR="0027555F" w:rsidRDefault="0027555F" w:rsidP="0027555F">
      <w:pPr>
        <w:pStyle w:val="ConsPlusNormal"/>
        <w:spacing w:before="220"/>
        <w:ind w:firstLine="540"/>
        <w:jc w:val="both"/>
      </w:pPr>
      <w:r>
        <w:t>- методических и нормативных документов финансовых органов по вопросам организации бухгалтерского (бюджетного) учета и составления отчетности;</w:t>
      </w:r>
    </w:p>
    <w:p w:rsidR="0027555F" w:rsidRDefault="0027555F" w:rsidP="0027555F">
      <w:pPr>
        <w:pStyle w:val="ConsPlusNormal"/>
        <w:spacing w:before="220"/>
        <w:ind w:firstLine="540"/>
        <w:jc w:val="both"/>
      </w:pPr>
      <w:r>
        <w:t>- порядок разработки, утверждения и контроля за реализацией долгосрочных целевых программ;</w:t>
      </w:r>
    </w:p>
    <w:p w:rsidR="0027555F" w:rsidRDefault="0027555F" w:rsidP="0027555F">
      <w:pPr>
        <w:pStyle w:val="ConsPlusNormal"/>
        <w:spacing w:before="220"/>
        <w:ind w:firstLine="540"/>
        <w:jc w:val="both"/>
      </w:pPr>
      <w:r>
        <w:t>- законодательства о налогах и сборах;</w:t>
      </w:r>
    </w:p>
    <w:p w:rsidR="0027555F" w:rsidRDefault="0027555F" w:rsidP="0027555F">
      <w:pPr>
        <w:pStyle w:val="ConsPlusNormal"/>
        <w:spacing w:before="220"/>
        <w:ind w:firstLine="540"/>
        <w:jc w:val="both"/>
      </w:pPr>
      <w:r>
        <w:t>- законодательства о государственной гражданской службе Российской Федерации;</w:t>
      </w:r>
    </w:p>
    <w:p w:rsidR="0027555F" w:rsidRDefault="0027555F" w:rsidP="0027555F">
      <w:pPr>
        <w:pStyle w:val="ConsPlusNormal"/>
        <w:spacing w:before="220"/>
        <w:ind w:firstLine="540"/>
        <w:jc w:val="both"/>
      </w:pPr>
      <w:r>
        <w:t xml:space="preserve">- </w:t>
      </w:r>
      <w:hyperlink r:id="rId19" w:history="1">
        <w:r>
          <w:rPr>
            <w:color w:val="0000FF"/>
          </w:rPr>
          <w:t>Кодекса</w:t>
        </w:r>
      </w:hyperlink>
      <w:r>
        <w:t xml:space="preserve"> этики и служебного поведения государственных гражданских служащих; принципов служебного поведения гражданских служащих;</w:t>
      </w:r>
    </w:p>
    <w:p w:rsidR="0027555F" w:rsidRDefault="0027555F" w:rsidP="0027555F">
      <w:pPr>
        <w:pStyle w:val="ConsPlusNormal"/>
        <w:spacing w:before="220"/>
        <w:ind w:firstLine="540"/>
        <w:jc w:val="both"/>
      </w:pPr>
      <w:r>
        <w:t>- антикоррупционного законодательства;</w:t>
      </w:r>
    </w:p>
    <w:p w:rsidR="0027555F" w:rsidRDefault="0027555F" w:rsidP="0027555F">
      <w:pPr>
        <w:pStyle w:val="ConsPlusNormal"/>
        <w:spacing w:before="220"/>
        <w:ind w:firstLine="540"/>
        <w:jc w:val="both"/>
      </w:pPr>
      <w:r>
        <w:t xml:space="preserve">- </w:t>
      </w:r>
      <w:hyperlink r:id="rId20" w:history="1">
        <w:r>
          <w:rPr>
            <w:color w:val="0000FF"/>
          </w:rPr>
          <w:t>инструкции</w:t>
        </w:r>
      </w:hyperlink>
      <w:r>
        <w:t xml:space="preserve"> по делопроизводству в органах исполнительной власти Ленинградской области;</w:t>
      </w:r>
    </w:p>
    <w:p w:rsidR="0027555F" w:rsidRDefault="0027555F" w:rsidP="0027555F">
      <w:pPr>
        <w:pStyle w:val="ConsPlusNormal"/>
        <w:spacing w:before="220"/>
        <w:ind w:firstLine="540"/>
        <w:jc w:val="both"/>
      </w:pPr>
      <w:r>
        <w:t>- правил и норм охраны труда, техники безопасности и противопожарной безопасности.</w:t>
      </w:r>
    </w:p>
    <w:p w:rsidR="0027555F" w:rsidRDefault="0027555F" w:rsidP="0027555F">
      <w:pPr>
        <w:pStyle w:val="ConsPlusNormal"/>
        <w:ind w:firstLine="540"/>
        <w:jc w:val="both"/>
      </w:pPr>
    </w:p>
    <w:p w:rsidR="0027555F" w:rsidRDefault="0027555F" w:rsidP="0027555F">
      <w:pPr>
        <w:pStyle w:val="ConsPlusNormal"/>
        <w:ind w:firstLine="540"/>
        <w:jc w:val="both"/>
      </w:pPr>
      <w:r>
        <w:t>Навыки:</w:t>
      </w:r>
    </w:p>
    <w:p w:rsidR="0027555F" w:rsidRDefault="0027555F" w:rsidP="0027555F">
      <w:pPr>
        <w:pStyle w:val="ConsPlusNormal"/>
        <w:spacing w:before="220"/>
        <w:ind w:firstLine="540"/>
        <w:jc w:val="both"/>
      </w:pPr>
      <w:r>
        <w:t>- руководящей работы, самостоятельного принятия управленческих решений и организации их исполнения;</w:t>
      </w:r>
    </w:p>
    <w:p w:rsidR="0027555F" w:rsidRDefault="0027555F" w:rsidP="0027555F">
      <w:pPr>
        <w:pStyle w:val="ConsPlusNormal"/>
        <w:spacing w:before="220"/>
        <w:ind w:firstLine="540"/>
        <w:jc w:val="both"/>
      </w:pPr>
      <w:r>
        <w:t>- разработки и подготовки предложений для последующего принятия управленческих решений по профилю деятельности и контроля их выполнения;</w:t>
      </w:r>
    </w:p>
    <w:p w:rsidR="0027555F" w:rsidRDefault="0027555F" w:rsidP="0027555F">
      <w:pPr>
        <w:pStyle w:val="ConsPlusNormal"/>
        <w:spacing w:before="220"/>
        <w:ind w:firstLine="540"/>
        <w:jc w:val="both"/>
      </w:pPr>
      <w:r>
        <w:t>- проведения проверок и документальных ревизий;</w:t>
      </w:r>
    </w:p>
    <w:p w:rsidR="0027555F" w:rsidRDefault="0027555F" w:rsidP="0027555F">
      <w:pPr>
        <w:pStyle w:val="ConsPlusNormal"/>
        <w:spacing w:before="220"/>
        <w:ind w:firstLine="540"/>
        <w:jc w:val="both"/>
      </w:pPr>
      <w:r>
        <w:t>- публичных выступлений, ведения деловых переговоров;</w:t>
      </w:r>
    </w:p>
    <w:p w:rsidR="0027555F" w:rsidRDefault="0027555F" w:rsidP="0027555F">
      <w:pPr>
        <w:pStyle w:val="ConsPlusNormal"/>
        <w:spacing w:before="220"/>
        <w:ind w:firstLine="540"/>
        <w:jc w:val="both"/>
      </w:pPr>
      <w:r>
        <w:t>- распределения обязанностей;</w:t>
      </w:r>
    </w:p>
    <w:p w:rsidR="0027555F" w:rsidRDefault="0027555F" w:rsidP="0027555F">
      <w:pPr>
        <w:pStyle w:val="ConsPlusNormal"/>
        <w:spacing w:before="220"/>
        <w:ind w:firstLine="540"/>
        <w:jc w:val="both"/>
      </w:pPr>
      <w:r>
        <w:t>- планирования работы;</w:t>
      </w:r>
    </w:p>
    <w:p w:rsidR="0027555F" w:rsidRDefault="0027555F" w:rsidP="0027555F">
      <w:pPr>
        <w:pStyle w:val="ConsPlusNormal"/>
        <w:spacing w:before="220"/>
        <w:ind w:firstLine="540"/>
        <w:jc w:val="both"/>
      </w:pPr>
      <w:r>
        <w:t>- подготовки письменных документов или их проектов;</w:t>
      </w:r>
    </w:p>
    <w:p w:rsidR="0027555F" w:rsidRDefault="0027555F" w:rsidP="0027555F">
      <w:pPr>
        <w:pStyle w:val="ConsPlusNormal"/>
        <w:spacing w:before="220"/>
        <w:ind w:firstLine="540"/>
        <w:jc w:val="both"/>
      </w:pPr>
      <w:r>
        <w:t>- организационно-аналитической работы;</w:t>
      </w:r>
    </w:p>
    <w:p w:rsidR="0027555F" w:rsidRDefault="0027555F" w:rsidP="0027555F">
      <w:pPr>
        <w:pStyle w:val="ConsPlusNormal"/>
        <w:spacing w:before="220"/>
        <w:ind w:firstLine="540"/>
        <w:jc w:val="both"/>
      </w:pPr>
      <w:r>
        <w:t>- ведения служебного документооборота (делопроизводство);</w:t>
      </w:r>
    </w:p>
    <w:p w:rsidR="0027555F" w:rsidRDefault="0027555F" w:rsidP="0027555F">
      <w:pPr>
        <w:pStyle w:val="ConsPlusNormal"/>
        <w:spacing w:before="220"/>
        <w:ind w:firstLine="540"/>
        <w:jc w:val="both"/>
      </w:pPr>
      <w:r>
        <w:t>- исполнения служебных документов, подготовки проектов ответов на обращения юридических лиц и граждан;</w:t>
      </w:r>
    </w:p>
    <w:p w:rsidR="0027555F" w:rsidRDefault="0027555F" w:rsidP="0027555F">
      <w:pPr>
        <w:pStyle w:val="ConsPlusNormal"/>
        <w:spacing w:before="220"/>
        <w:ind w:firstLine="540"/>
        <w:jc w:val="both"/>
      </w:pPr>
      <w:r>
        <w:t>- владения современными средствами, методами и технологией работы с информацией, поиска, систематизации и анализа информации;</w:t>
      </w:r>
    </w:p>
    <w:p w:rsidR="0027555F" w:rsidRDefault="0027555F" w:rsidP="0027555F">
      <w:pPr>
        <w:pStyle w:val="ConsPlusNormal"/>
        <w:spacing w:before="220"/>
        <w:ind w:firstLine="540"/>
        <w:jc w:val="both"/>
      </w:pPr>
      <w:r>
        <w:t>- использования автоматизированных систем учета, регистрации, контроля и информационно-справочной работы по документам;</w:t>
      </w:r>
    </w:p>
    <w:p w:rsidR="0027555F" w:rsidRDefault="0027555F" w:rsidP="0027555F">
      <w:pPr>
        <w:pStyle w:val="ConsPlusNormal"/>
        <w:spacing w:before="220"/>
        <w:ind w:firstLine="540"/>
        <w:jc w:val="both"/>
      </w:pPr>
      <w:r>
        <w:t>- ведения бухгалтерского учета;</w:t>
      </w:r>
    </w:p>
    <w:p w:rsidR="0027555F" w:rsidRDefault="0027555F" w:rsidP="0027555F">
      <w:pPr>
        <w:pStyle w:val="ConsPlusNormal"/>
        <w:spacing w:before="220"/>
        <w:ind w:firstLine="540"/>
        <w:jc w:val="both"/>
      </w:pPr>
      <w:r>
        <w:lastRenderedPageBreak/>
        <w:t>- подготовки, согласования и принятия правовых актов;</w:t>
      </w:r>
    </w:p>
    <w:p w:rsidR="0027555F" w:rsidRDefault="0027555F" w:rsidP="0027555F">
      <w:pPr>
        <w:pStyle w:val="ConsPlusNormal"/>
        <w:spacing w:before="220"/>
        <w:ind w:firstLine="540"/>
        <w:jc w:val="both"/>
      </w:pPr>
      <w:r>
        <w:t>- управления персоналом (планирование деятельности подчиненных, распределение среди них заданий и контроль их исполнения);</w:t>
      </w:r>
    </w:p>
    <w:p w:rsidR="0027555F" w:rsidRDefault="0027555F" w:rsidP="0027555F">
      <w:pPr>
        <w:pStyle w:val="ConsPlusNormal"/>
        <w:spacing w:before="220"/>
        <w:ind w:firstLine="540"/>
        <w:jc w:val="both"/>
      </w:pPr>
      <w:r>
        <w:t>- подготовки аналитических и справочных документов;</w:t>
      </w:r>
    </w:p>
    <w:p w:rsidR="0027555F" w:rsidRDefault="0027555F" w:rsidP="0027555F">
      <w:pPr>
        <w:pStyle w:val="ConsPlusNormal"/>
        <w:spacing w:before="220"/>
        <w:ind w:firstLine="540"/>
        <w:jc w:val="both"/>
      </w:pPr>
      <w:r>
        <w:t>- осуществления правовой экспертизы договоров гражданско-правового характера, трудовых договоров;</w:t>
      </w:r>
    </w:p>
    <w:p w:rsidR="0027555F" w:rsidRDefault="0027555F" w:rsidP="0027555F">
      <w:pPr>
        <w:pStyle w:val="ConsPlusNormal"/>
        <w:spacing w:before="220"/>
        <w:ind w:firstLine="540"/>
        <w:jc w:val="both"/>
      </w:pPr>
      <w:r>
        <w:t>- работы на компьютере на уровне пользователя, использования информационных систем (ОС Windows, CorelDraw, антивирусное программное обеспечение, MS Office, правовые системы "Гарант", "Консультант+", "Кодекс"; справочные и информационные системы в сфере бухгалтерского учета и управления финансами работы в автоматизированной системе "1С: Бухгалтерия", информационно-телекоммуникационные сети, в том числе сеть Интернет и сетевые ресурсы);</w:t>
      </w:r>
    </w:p>
    <w:p w:rsidR="0027555F" w:rsidRDefault="0027555F" w:rsidP="0027555F">
      <w:pPr>
        <w:pStyle w:val="ConsPlusNormal"/>
        <w:spacing w:before="220"/>
        <w:ind w:firstLine="540"/>
        <w:jc w:val="both"/>
      </w:pPr>
      <w:r>
        <w:t>- использования копировальной техники, средств телефонной и факсимильной связи.</w:t>
      </w:r>
    </w:p>
    <w:p w:rsidR="0027555F" w:rsidRDefault="0027555F" w:rsidP="0027555F">
      <w:pPr>
        <w:pStyle w:val="ConsPlusNormal"/>
      </w:pPr>
    </w:p>
    <w:p w:rsidR="0027555F" w:rsidRDefault="0027555F" w:rsidP="0027555F">
      <w:pPr>
        <w:pStyle w:val="ConsPlusNormal"/>
      </w:pPr>
    </w:p>
    <w:p w:rsidR="0027555F" w:rsidRDefault="0027555F" w:rsidP="002755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555F" w:rsidRDefault="0027555F" w:rsidP="0027555F"/>
    <w:p w:rsidR="004C774A" w:rsidRDefault="004C774A">
      <w:bookmarkStart w:id="1" w:name="_GoBack"/>
      <w:bookmarkEnd w:id="1"/>
    </w:p>
    <w:sectPr w:rsidR="004C774A" w:rsidSect="00C651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55F"/>
    <w:rsid w:val="0027555F"/>
    <w:rsid w:val="004C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55F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55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755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755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55F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55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755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755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0F76755DD2B34DE35148F59AE2FEED41DB011F68EF179EF717C943AA89FF00A4BF8354A0F6AEB5CD5C8Eo6n9N" TargetMode="External"/><Relationship Id="rId13" Type="http://schemas.openxmlformats.org/officeDocument/2006/relationships/hyperlink" Target="consultantplus://offline/ref=B20F76755DD2B34DE35148F59AE2FEED42D1071967B8409CA642C746A2D9A510A0F6D750BFFFB3ABCC428D601DoFn2N" TargetMode="External"/><Relationship Id="rId18" Type="http://schemas.openxmlformats.org/officeDocument/2006/relationships/hyperlink" Target="consultantplus://offline/ref=B20F76755DD2B34DE35148F59AE2FEED44D40F1861B21D96AE1BCB44A5D6FA15B5E78F5CB7E8ADA8D15E8F61o1n5N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B20F76755DD2B34DE35157E48FE2FEED42D10E1860BB409CA642C746A2D9A510B2F68F5CBEF6ADAACF57DB3158AEC4C54215A41F3E3EDB88o2n6N" TargetMode="External"/><Relationship Id="rId12" Type="http://schemas.openxmlformats.org/officeDocument/2006/relationships/hyperlink" Target="consultantplus://offline/ref=B20F76755DD2B34DE35157E48FE2FEED42D0021967B8409CA642C746A2D9A510B2F68F5CBEF6ADAACA57DB3158AEC4C54215A41F3E3EDB88o2n6N" TargetMode="External"/><Relationship Id="rId17" Type="http://schemas.openxmlformats.org/officeDocument/2006/relationships/hyperlink" Target="consultantplus://offline/ref=B20F76755DD2B34DE35148F59AE2FEED42D1071E62BD409CA642C746A2D9A510A0F6D750BFFFB3ABCC428D601DoFn2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20F76755DD2B34DE35148F59AE2FEED42D7011962B0409CA642C746A2D9A510A0F6D750BFFFB3ABCC428D601DoFn2N" TargetMode="External"/><Relationship Id="rId20" Type="http://schemas.openxmlformats.org/officeDocument/2006/relationships/hyperlink" Target="consultantplus://offline/ref=B20F76755DD2B34DE35157E48FE2FEED42D1031263BC409CA642C746A2D9A510B2F68F5CBEF6ADAAC957DB3158AEC4C54215A41F3E3EDB88o2n6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20F76755DD2B34DE35157E48FE2FEED42D10E1860BB409CA642C746A2D9A510A0F6D750BFFFB3ABCC428D601DoFn2N" TargetMode="External"/><Relationship Id="rId11" Type="http://schemas.openxmlformats.org/officeDocument/2006/relationships/hyperlink" Target="consultantplus://offline/ref=B20F76755DD2B34DE35148F59AE2FEED42D7001963B0409CA642C746A2D9A510A0F6D750BFFFB3ABCC428D601DoFn2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20F76755DD2B34DE35148F59AE2FEED42D7001963B1409CA642C746A2D9A510A0F6D750BFFFB3ABCC428D601DoFn2N" TargetMode="External"/><Relationship Id="rId10" Type="http://schemas.openxmlformats.org/officeDocument/2006/relationships/hyperlink" Target="consultantplus://offline/ref=B20F76755DD2B34DE35157E48FE2FEED42D0061E63BC409CA642C746A2D9A510B2F68F5CBEF6ADAAC957DB3158AEC4C54215A41F3E3EDB88o2n6N" TargetMode="External"/><Relationship Id="rId19" Type="http://schemas.openxmlformats.org/officeDocument/2006/relationships/hyperlink" Target="consultantplus://offline/ref=B20F76755DD2B34DE35157E48FE2FEED42D30E1865B0409CA642C746A2D9A510B2F68F5CBEF6ADAACE57DB3158AEC4C54215A41F3E3EDB88o2n6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20F76755DD2B34DE35157E48FE2FEED42D0051865B8409CA642C746A2D9A510A0F6D750BFFFB3ABCC428D601DoFn2N" TargetMode="External"/><Relationship Id="rId14" Type="http://schemas.openxmlformats.org/officeDocument/2006/relationships/hyperlink" Target="consultantplus://offline/ref=B20F76755DD2B34DE35148F59AE2FEED42D0071D66B9409CA642C746A2D9A510A0F6D750BFFFB3ABCC428D601DoFn2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1310</Words>
  <Characters>7471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Анатольевна Сокол</dc:creator>
  <cp:lastModifiedBy>Светлана Анатольевна Сокол</cp:lastModifiedBy>
  <cp:revision>1</cp:revision>
  <dcterms:created xsi:type="dcterms:W3CDTF">2019-03-19T13:39:00Z</dcterms:created>
  <dcterms:modified xsi:type="dcterms:W3CDTF">2019-03-19T13:40:00Z</dcterms:modified>
</cp:coreProperties>
</file>