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EC" w:rsidRPr="00D3239A" w:rsidRDefault="009802EC" w:rsidP="009802E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39A">
        <w:rPr>
          <w:rFonts w:ascii="Times New Roman" w:hAnsi="Times New Roman" w:cs="Times New Roman"/>
          <w:b/>
          <w:sz w:val="28"/>
          <w:szCs w:val="28"/>
        </w:rPr>
        <w:t>КОМИТЕТ  ПО  ДОРОЖНОМУ  ХОЗЯЙСТВУ</w:t>
      </w:r>
    </w:p>
    <w:p w:rsidR="009802EC" w:rsidRPr="00D3239A" w:rsidRDefault="009802EC" w:rsidP="009802E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39A">
        <w:rPr>
          <w:rFonts w:ascii="Times New Roman" w:hAnsi="Times New Roman" w:cs="Times New Roman"/>
          <w:b/>
          <w:sz w:val="28"/>
          <w:szCs w:val="28"/>
        </w:rPr>
        <w:t>ЛЕНИНГРАДСКОЙ  ОБЛАСТИ</w:t>
      </w:r>
    </w:p>
    <w:p w:rsidR="003A245E" w:rsidRDefault="003A245E" w:rsidP="009F4C2C">
      <w:pPr>
        <w:spacing w:line="24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802EC" w:rsidRDefault="009802EC" w:rsidP="009802E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2EC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9802EC" w:rsidRPr="009802EC" w:rsidRDefault="009802EC" w:rsidP="009802EC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457F" w:rsidRPr="0018457F" w:rsidRDefault="0018457F" w:rsidP="0018457F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«___» ________2020 года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______</w:t>
      </w:r>
    </w:p>
    <w:p w:rsidR="0018457F" w:rsidRPr="0018457F" w:rsidRDefault="0018457F" w:rsidP="0018457F">
      <w:pPr>
        <w:widowControl w:val="0"/>
        <w:autoSpaceDE w:val="0"/>
        <w:autoSpaceDN w:val="0"/>
        <w:adjustRightInd w:val="0"/>
        <w:spacing w:after="0" w:line="240" w:lineRule="auto"/>
        <w:ind w:left="567" w:right="-567"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457F" w:rsidRPr="0018457F" w:rsidRDefault="0018457F" w:rsidP="0018457F">
      <w:pPr>
        <w:widowControl w:val="0"/>
        <w:autoSpaceDE w:val="0"/>
        <w:autoSpaceDN w:val="0"/>
        <w:adjustRightInd w:val="0"/>
        <w:spacing w:after="0" w:line="240" w:lineRule="auto"/>
        <w:ind w:left="567" w:right="-567"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56F0" w:rsidRDefault="0018457F" w:rsidP="00184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введении временного прекращения движения транспортных средств </w:t>
      </w:r>
      <w:r w:rsidR="00CF6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CF6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автомобильн</w:t>
      </w:r>
      <w:r w:rsidR="00655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дорог</w:t>
      </w:r>
      <w:r w:rsidR="00655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общего пользования регионального значения «Санкт-Петербург - завод имени Свердлова - Всеволожск» на период проведения праздничных мероприятий, посвященных 39-ой годовщине со дня образования Ленинградской области, в городе Всеволо</w:t>
      </w:r>
      <w:proofErr w:type="gramStart"/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жск Вс</w:t>
      </w:r>
      <w:proofErr w:type="gramEnd"/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еволожского района 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Ленинградской области»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обращения Администрации Муниципального образования «Всеволожский муниципальный район» Ленинградской области о проведении  01 августа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праздничных мероприятий,  посвященных 39-ой годовщине со дня образования Ленинградской области, в</w:t>
      </w:r>
      <w:r w:rsidR="00655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городе Всеволожск Всеволожского района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области, Проекта организации дорожного движения и установки технических средств регулирования на период правления мероприятия, разработанного Обществом с ограниченной ответственностью «ЗЕБРА», </w:t>
      </w:r>
      <w:r w:rsidR="00655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 осуществления временных</w:t>
      </w:r>
      <w:proofErr w:type="gramEnd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 или прекращения движения транспортных средств по автомобильным дорогам регионального или межмуниципального, местного значения, утвержденным постановлением Правительства Ленинградской области от 23 января 2012 года №13, приказываю: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Ввести в период с 12 час 00 мин до 23 час 00 мин 01 августа 2020 года временное прекращение движения всех категорий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 средств на участке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 38+980 – км 41+00 автомобильной дороги общего пользования регионального значения «Санкт-Петербург - завод имени Свердлова - Всеволожск», проходящей по территории города Всеволожск Всеволожского района Ленинградской области, с обеспечением</w:t>
      </w:r>
      <w:r w:rsidR="00AC1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объезда по автомобильной дороге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пользования</w:t>
      </w:r>
      <w:proofErr w:type="gramEnd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значения «Санкт-Петербург - Морье»</w:t>
      </w:r>
      <w:r w:rsidR="00AC1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автомобильным дорогам местного значения «улица Александровская» и «Октябрьский проспект»</w:t>
      </w:r>
      <w:r w:rsidR="006556F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проходящим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территории  города  Всеволожск во Всеволожском</w:t>
      </w:r>
      <w:r w:rsidR="00AC1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области, по согласованию с их владельцем. </w:t>
      </w: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организацией, обеспечивающей в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ременное прекращение движения на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участке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7B17" w:rsidRP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</w:t>
      </w:r>
      <w:r w:rsidR="002E7B17"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в пункте 1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приказа,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Ленинградское областное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государственное предприятие «Пригородное дорожное ремонтно-строительное управление №1» (далее - ГП «Пригородное ДРСУ №1»).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Государственному казенному учреждению Ленинградской области «Управление автомобильных дорог Ленинградской области» обеспечить: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информирование пользователей автомобильными дорогами о планируемом установлении вр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еменного прекращения движения на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участке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</w:t>
      </w:r>
      <w:r w:rsidR="002E7B17"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приказа,</w:t>
      </w:r>
      <w:r w:rsidR="002E7B17"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 размещения информации в сети Интернет, а также через средства массовой информации о причинах и сроках временного прекращения движения, возможных маршрутах объездов; 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контроль за принятием ГП «</w:t>
      </w: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Пригородное</w:t>
      </w:r>
      <w:proofErr w:type="gramEnd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ДРСУ №1» мер по организации дорожного движения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участке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и, указанном</w:t>
      </w:r>
      <w:r w:rsidR="002E7B17"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приказа,</w:t>
      </w:r>
      <w:r w:rsidR="002E7B17"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путем установки соответствующих дорожных знаков и иных технических средств организации дорожного движения, осуществления распорядительно-регулировочных действий;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согласо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маршрут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объезда участка автомобильной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и, указанном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 настоящего приказа, с администрацией Муниципального образования «Всеволожский муниципальный район» Ленинградской области - владельцем автомобильных дорог общего пользования местного значения, по которым планируется осуществлять объезд;</w:t>
      </w:r>
      <w:proofErr w:type="gramEnd"/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направление: 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настоящего приказа, а также схемы организации дорожного движения в Управление Государственной инспекции безопасности дорожного движения Главного управления МВД России по г. Санкт-Пет</w:t>
      </w:r>
      <w:r w:rsidR="00AC1E0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ербургу и Ленинградской области</w:t>
      </w:r>
      <w:r w:rsidR="00AC1E00" w:rsidRPr="00AC1E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об установлении временного прекращения  движения в Северо-Западное межрегиональное управление Государственного автодорожного надзора. </w:t>
      </w: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Установить, что </w:t>
      </w:r>
      <w:bookmarkStart w:id="0" w:name="_GoBack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введенное временное прекращение движения не распространяется на транспортные средства, задействованные в проведении публичного мероприятия,</w:t>
      </w:r>
      <w:r w:rsidRPr="0018457F">
        <w:rPr>
          <w:rFonts w:ascii="Calibri" w:eastAsia="Times New Roman" w:hAnsi="Calibri" w:cs="Times New Roman"/>
          <w:lang w:eastAsia="ru-RU"/>
        </w:rPr>
        <w:t xml:space="preserve">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транспорт специального назначения (полиция, скорая помощь, пожарная служба)</w:t>
      </w:r>
      <w:bookmarkEnd w:id="0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457F" w:rsidRPr="0018457F" w:rsidRDefault="0018457F" w:rsidP="00AC1E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Рекомендовать Управлению ГИБДД ГУ МВД России по Санкт-Петербургу и Ленинградской области обеспечить исполнение водителями транспортных сре</w:t>
      </w: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тр</w:t>
      </w:r>
      <w:proofErr w:type="gramEnd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ебований по 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прекращению движения на участке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автомобильной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="00CF684D">
        <w:rPr>
          <w:rFonts w:ascii="Times New Roman" w:eastAsia="Times New Roman" w:hAnsi="Times New Roman" w:cs="Times New Roman"/>
          <w:sz w:val="28"/>
          <w:szCs w:val="28"/>
          <w:lang w:eastAsia="ru-RU"/>
        </w:rPr>
        <w:t>и, указанном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</w:t>
      </w:r>
      <w:r w:rsidR="002E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приказа</w:t>
      </w: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действующим законодательством и настоящим приказом.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8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комитета </w:t>
      </w:r>
    </w:p>
    <w:p w:rsidR="0018457F" w:rsidRPr="0018457F" w:rsidRDefault="0018457F" w:rsidP="001845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дорожному хозяйству    </w:t>
      </w:r>
    </w:p>
    <w:p w:rsidR="008E0A86" w:rsidRPr="00AC1E00" w:rsidRDefault="0018457F" w:rsidP="00AC1E00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Ленинградской области                                                            </w:t>
      </w:r>
      <w:r w:rsidR="00AC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Pr="001845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</w:t>
      </w:r>
      <w:r w:rsidR="00AC1E0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AC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Седов</w:t>
      </w:r>
    </w:p>
    <w:sectPr w:rsidR="008E0A86" w:rsidRPr="00AC1E00" w:rsidSect="009802E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62B1A"/>
    <w:multiLevelType w:val="multilevel"/>
    <w:tmpl w:val="8B48D2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A0"/>
    <w:rsid w:val="00004B54"/>
    <w:rsid w:val="00036B24"/>
    <w:rsid w:val="00037E53"/>
    <w:rsid w:val="00051A20"/>
    <w:rsid w:val="0007330C"/>
    <w:rsid w:val="000931C4"/>
    <w:rsid w:val="000A5585"/>
    <w:rsid w:val="000B28B5"/>
    <w:rsid w:val="000D78F1"/>
    <w:rsid w:val="000D7B2C"/>
    <w:rsid w:val="000E79DB"/>
    <w:rsid w:val="0014009A"/>
    <w:rsid w:val="00141D8C"/>
    <w:rsid w:val="00146612"/>
    <w:rsid w:val="0018457F"/>
    <w:rsid w:val="001974E7"/>
    <w:rsid w:val="001B5C13"/>
    <w:rsid w:val="001C053D"/>
    <w:rsid w:val="001C36EB"/>
    <w:rsid w:val="001D1D78"/>
    <w:rsid w:val="001F3A97"/>
    <w:rsid w:val="001F3D05"/>
    <w:rsid w:val="00227070"/>
    <w:rsid w:val="0023787E"/>
    <w:rsid w:val="0025144E"/>
    <w:rsid w:val="002927C7"/>
    <w:rsid w:val="002957F5"/>
    <w:rsid w:val="002B0CD3"/>
    <w:rsid w:val="002E7B17"/>
    <w:rsid w:val="002F19C6"/>
    <w:rsid w:val="003416A4"/>
    <w:rsid w:val="0034242A"/>
    <w:rsid w:val="00346D51"/>
    <w:rsid w:val="00363981"/>
    <w:rsid w:val="00384A54"/>
    <w:rsid w:val="003A245E"/>
    <w:rsid w:val="003B52BC"/>
    <w:rsid w:val="0041362D"/>
    <w:rsid w:val="0043726D"/>
    <w:rsid w:val="004416DA"/>
    <w:rsid w:val="004A0F41"/>
    <w:rsid w:val="004C2052"/>
    <w:rsid w:val="004C7D28"/>
    <w:rsid w:val="00521D1A"/>
    <w:rsid w:val="00525C15"/>
    <w:rsid w:val="005509B5"/>
    <w:rsid w:val="00587864"/>
    <w:rsid w:val="00591183"/>
    <w:rsid w:val="005D0A48"/>
    <w:rsid w:val="005D3185"/>
    <w:rsid w:val="005E3CDE"/>
    <w:rsid w:val="006238C0"/>
    <w:rsid w:val="00644B85"/>
    <w:rsid w:val="006556F0"/>
    <w:rsid w:val="00662F47"/>
    <w:rsid w:val="006879D8"/>
    <w:rsid w:val="006E2211"/>
    <w:rsid w:val="006E566D"/>
    <w:rsid w:val="006E6BCD"/>
    <w:rsid w:val="007632AB"/>
    <w:rsid w:val="007715F3"/>
    <w:rsid w:val="00774FD2"/>
    <w:rsid w:val="00775BDE"/>
    <w:rsid w:val="0078280D"/>
    <w:rsid w:val="00786F85"/>
    <w:rsid w:val="0079763F"/>
    <w:rsid w:val="007A5555"/>
    <w:rsid w:val="007D0EEF"/>
    <w:rsid w:val="007D6367"/>
    <w:rsid w:val="007F237C"/>
    <w:rsid w:val="00823831"/>
    <w:rsid w:val="00834AE2"/>
    <w:rsid w:val="00876775"/>
    <w:rsid w:val="00892E5D"/>
    <w:rsid w:val="008A44E8"/>
    <w:rsid w:val="008C18CD"/>
    <w:rsid w:val="008E0A86"/>
    <w:rsid w:val="00926438"/>
    <w:rsid w:val="00942025"/>
    <w:rsid w:val="00952AAD"/>
    <w:rsid w:val="009629FB"/>
    <w:rsid w:val="009759EE"/>
    <w:rsid w:val="009802EC"/>
    <w:rsid w:val="009A7761"/>
    <w:rsid w:val="009A7FED"/>
    <w:rsid w:val="009C2578"/>
    <w:rsid w:val="009F4C2C"/>
    <w:rsid w:val="00A00370"/>
    <w:rsid w:val="00A048FF"/>
    <w:rsid w:val="00A05A40"/>
    <w:rsid w:val="00A2397E"/>
    <w:rsid w:val="00A435F4"/>
    <w:rsid w:val="00A80DE5"/>
    <w:rsid w:val="00AC1E00"/>
    <w:rsid w:val="00AE3985"/>
    <w:rsid w:val="00B15254"/>
    <w:rsid w:val="00B21554"/>
    <w:rsid w:val="00B21B87"/>
    <w:rsid w:val="00B23EE6"/>
    <w:rsid w:val="00B63C8D"/>
    <w:rsid w:val="00B806D6"/>
    <w:rsid w:val="00BA30F6"/>
    <w:rsid w:val="00BB233B"/>
    <w:rsid w:val="00BD2552"/>
    <w:rsid w:val="00BD34BE"/>
    <w:rsid w:val="00C01CF7"/>
    <w:rsid w:val="00C05292"/>
    <w:rsid w:val="00C15FD7"/>
    <w:rsid w:val="00C4421A"/>
    <w:rsid w:val="00C717C0"/>
    <w:rsid w:val="00C9201B"/>
    <w:rsid w:val="00CA3308"/>
    <w:rsid w:val="00CD04F0"/>
    <w:rsid w:val="00CE24D3"/>
    <w:rsid w:val="00CF67E4"/>
    <w:rsid w:val="00CF684D"/>
    <w:rsid w:val="00D16343"/>
    <w:rsid w:val="00D22DD4"/>
    <w:rsid w:val="00D3239A"/>
    <w:rsid w:val="00D374E2"/>
    <w:rsid w:val="00D57621"/>
    <w:rsid w:val="00D72D30"/>
    <w:rsid w:val="00D913EC"/>
    <w:rsid w:val="00DA13DF"/>
    <w:rsid w:val="00DB372C"/>
    <w:rsid w:val="00DD0FAB"/>
    <w:rsid w:val="00DE0C21"/>
    <w:rsid w:val="00DF1734"/>
    <w:rsid w:val="00E04BDD"/>
    <w:rsid w:val="00E244EE"/>
    <w:rsid w:val="00E249B6"/>
    <w:rsid w:val="00E3256B"/>
    <w:rsid w:val="00E85215"/>
    <w:rsid w:val="00E8555B"/>
    <w:rsid w:val="00E972DE"/>
    <w:rsid w:val="00EA31DD"/>
    <w:rsid w:val="00EB5B01"/>
    <w:rsid w:val="00EF2128"/>
    <w:rsid w:val="00EF2AB9"/>
    <w:rsid w:val="00F04BF6"/>
    <w:rsid w:val="00F05DE0"/>
    <w:rsid w:val="00F06D2E"/>
    <w:rsid w:val="00F15745"/>
    <w:rsid w:val="00F1601F"/>
    <w:rsid w:val="00F422A0"/>
    <w:rsid w:val="00F4375A"/>
    <w:rsid w:val="00F82892"/>
    <w:rsid w:val="00FC24EA"/>
    <w:rsid w:val="00FD6FEB"/>
    <w:rsid w:val="00F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2A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911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FF08F2"/>
    <w:rPr>
      <w:color w:val="0000FF" w:themeColor="hyperlink"/>
      <w:u w:val="single"/>
    </w:rPr>
  </w:style>
  <w:style w:type="paragraph" w:customStyle="1" w:styleId="ConsPlusTitle">
    <w:name w:val="ConsPlusTitle"/>
    <w:rsid w:val="00E855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 Spacing"/>
    <w:uiPriority w:val="1"/>
    <w:qFormat/>
    <w:rsid w:val="00EB5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2A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911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FF08F2"/>
    <w:rPr>
      <w:color w:val="0000FF" w:themeColor="hyperlink"/>
      <w:u w:val="single"/>
    </w:rPr>
  </w:style>
  <w:style w:type="paragraph" w:customStyle="1" w:styleId="ConsPlusTitle">
    <w:name w:val="ConsPlusTitle"/>
    <w:rsid w:val="00E855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 Spacing"/>
    <w:uiPriority w:val="1"/>
    <w:qFormat/>
    <w:rsid w:val="00EB5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8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4219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45817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79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5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D53E4-1E11-4B74-B6E3-F9C42EC27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Юрьевич Стародубцев</dc:creator>
  <cp:lastModifiedBy>Светлана Анатольевна Сокол</cp:lastModifiedBy>
  <cp:revision>2</cp:revision>
  <cp:lastPrinted>2019-11-19T11:00:00Z</cp:lastPrinted>
  <dcterms:created xsi:type="dcterms:W3CDTF">2020-07-08T14:19:00Z</dcterms:created>
  <dcterms:modified xsi:type="dcterms:W3CDTF">2020-07-08T14:19:00Z</dcterms:modified>
</cp:coreProperties>
</file>