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23" w:rsidRPr="00385023" w:rsidRDefault="00385023" w:rsidP="0038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23">
        <w:rPr>
          <w:rFonts w:ascii="Times New Roman" w:hAnsi="Times New Roman" w:cs="Times New Roman"/>
          <w:b/>
          <w:sz w:val="28"/>
          <w:szCs w:val="28"/>
        </w:rPr>
        <w:t>КОМИТЕТ ПО ДОРОЖНОМУ ХОЗЯЙСТВУ</w:t>
      </w:r>
    </w:p>
    <w:p w:rsidR="00385023" w:rsidRPr="00385023" w:rsidRDefault="00385023" w:rsidP="0038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2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023" w:rsidRPr="00385023" w:rsidRDefault="00385023" w:rsidP="0038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2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023" w:rsidRPr="00385023" w:rsidRDefault="00385023" w:rsidP="0038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>«___» __________ 2021 года                                                                № ______</w:t>
      </w:r>
    </w:p>
    <w:p w:rsidR="00385023" w:rsidRPr="00385023" w:rsidRDefault="00385023" w:rsidP="00FB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023" w:rsidRPr="00385023" w:rsidRDefault="00385023" w:rsidP="0038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23">
        <w:rPr>
          <w:rFonts w:ascii="Times New Roman" w:hAnsi="Times New Roman" w:cs="Times New Roman"/>
          <w:b/>
          <w:sz w:val="28"/>
          <w:szCs w:val="28"/>
        </w:rPr>
        <w:t>«О введении временного ограничения движения транспортных средств по участкам автомобильных дорог общего пользования регионального значения в Выборгском районе Ленинградской области на период проведения этапа кубка России  и Кубка Губернатора Ленинградской области ралли «Выборг-21»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023">
        <w:rPr>
          <w:rFonts w:ascii="Times New Roman" w:hAnsi="Times New Roman" w:cs="Times New Roman"/>
          <w:sz w:val="28"/>
          <w:szCs w:val="28"/>
        </w:rPr>
        <w:t>В связи с проведением 14 августа 2021 года этапа кубка России  и Кубка Губернатора Ленинградской области ралли «Выборг-21», в соответствии с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значения, утвержденным постановлением Правительства Ленинградской области от 23.01.2012 №13, схемой организации дорожного движения приказываю:</w:t>
      </w:r>
      <w:proofErr w:type="gramEnd"/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>1. Установить 14 августа 2021 года временное ограничение движения транспортных средств по следующим автомобильным дорогам общего пользования регионального значения: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>- «Лесогорский - Зайцев</w:t>
      </w:r>
      <w:r w:rsidR="00FB624D">
        <w:rPr>
          <w:rFonts w:ascii="Times New Roman" w:hAnsi="Times New Roman" w:cs="Times New Roman"/>
          <w:sz w:val="28"/>
          <w:szCs w:val="28"/>
        </w:rPr>
        <w:t xml:space="preserve">о» (41К-416) на участке </w:t>
      </w:r>
      <w:proofErr w:type="gramStart"/>
      <w:r w:rsidR="00FB624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FB624D">
        <w:rPr>
          <w:rFonts w:ascii="Times New Roman" w:hAnsi="Times New Roman" w:cs="Times New Roman"/>
          <w:sz w:val="28"/>
          <w:szCs w:val="28"/>
        </w:rPr>
        <w:t xml:space="preserve"> 0+430</w:t>
      </w:r>
      <w:r w:rsidRPr="00385023">
        <w:rPr>
          <w:rFonts w:ascii="Times New Roman" w:hAnsi="Times New Roman" w:cs="Times New Roman"/>
          <w:sz w:val="28"/>
          <w:szCs w:val="28"/>
        </w:rPr>
        <w:t xml:space="preserve"> - км 6+939;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 xml:space="preserve">- «Лесогорск – Топольки» (41К-417) на участке </w:t>
      </w:r>
      <w:proofErr w:type="gramStart"/>
      <w:r w:rsidRPr="0038502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385023">
        <w:rPr>
          <w:rFonts w:ascii="Times New Roman" w:hAnsi="Times New Roman" w:cs="Times New Roman"/>
          <w:sz w:val="28"/>
          <w:szCs w:val="28"/>
        </w:rPr>
        <w:t xml:space="preserve"> 4+050 – </w:t>
      </w:r>
      <w:r w:rsidR="00FB624D">
        <w:rPr>
          <w:rFonts w:ascii="Times New Roman" w:hAnsi="Times New Roman" w:cs="Times New Roman"/>
          <w:sz w:val="28"/>
          <w:szCs w:val="28"/>
        </w:rPr>
        <w:br/>
      </w:r>
      <w:r w:rsidRPr="00385023">
        <w:rPr>
          <w:rFonts w:ascii="Times New Roman" w:hAnsi="Times New Roman" w:cs="Times New Roman"/>
          <w:sz w:val="28"/>
          <w:szCs w:val="28"/>
        </w:rPr>
        <w:t>км 18+800»;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 xml:space="preserve">- «Среднегорье – Топольки» (41К-417) на участке </w:t>
      </w:r>
      <w:proofErr w:type="gramStart"/>
      <w:r w:rsidRPr="0038502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385023">
        <w:rPr>
          <w:rFonts w:ascii="Times New Roman" w:hAnsi="Times New Roman" w:cs="Times New Roman"/>
          <w:sz w:val="28"/>
          <w:szCs w:val="28"/>
        </w:rPr>
        <w:t xml:space="preserve"> 67+900 – </w:t>
      </w:r>
      <w:r w:rsidR="00FB624D">
        <w:rPr>
          <w:rFonts w:ascii="Times New Roman" w:hAnsi="Times New Roman" w:cs="Times New Roman"/>
          <w:sz w:val="28"/>
          <w:szCs w:val="28"/>
        </w:rPr>
        <w:br/>
      </w:r>
      <w:r w:rsidRPr="00385023">
        <w:rPr>
          <w:rFonts w:ascii="Times New Roman" w:hAnsi="Times New Roman" w:cs="Times New Roman"/>
          <w:sz w:val="28"/>
          <w:szCs w:val="28"/>
        </w:rPr>
        <w:t>км 82+700;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>в Выборгском районе Ленинградской области (далее – Временное ограничение) на время проведения этапа кубка России  и Кубка Губернатора Ленинградской области ралли «Выборг-21».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>2. Временное ограничение осуществить: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>а) с 09 часов 00 минут до 13 часов 30 минут по автомобильной дороге общего пользования регионального значения «Лесогорски</w:t>
      </w:r>
      <w:r w:rsidR="00FB624D">
        <w:rPr>
          <w:rFonts w:ascii="Times New Roman" w:hAnsi="Times New Roman" w:cs="Times New Roman"/>
          <w:sz w:val="28"/>
          <w:szCs w:val="28"/>
        </w:rPr>
        <w:t xml:space="preserve">й - Зайцево» на участке </w:t>
      </w:r>
      <w:proofErr w:type="gramStart"/>
      <w:r w:rsidR="00FB624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FB624D">
        <w:rPr>
          <w:rFonts w:ascii="Times New Roman" w:hAnsi="Times New Roman" w:cs="Times New Roman"/>
          <w:sz w:val="28"/>
          <w:szCs w:val="28"/>
        </w:rPr>
        <w:t xml:space="preserve"> 0+430</w:t>
      </w:r>
      <w:r w:rsidRPr="00385023">
        <w:rPr>
          <w:rFonts w:ascii="Times New Roman" w:hAnsi="Times New Roman" w:cs="Times New Roman"/>
          <w:sz w:val="28"/>
          <w:szCs w:val="28"/>
        </w:rPr>
        <w:t xml:space="preserve"> - км 6+939, путем прекращения движения транспортных средств и обеспечения объезда по автомобильной дороге общего пользования регионального значения «Каменногорск - Лесогорский»;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>б) c 13 часов 00 минут до 18 часов 30 минут по следующим автомобильным дорогам общего пользования регионального значения: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 xml:space="preserve">- «Лесогорск – Топольки» на участке </w:t>
      </w:r>
      <w:proofErr w:type="gramStart"/>
      <w:r w:rsidRPr="0038502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385023">
        <w:rPr>
          <w:rFonts w:ascii="Times New Roman" w:hAnsi="Times New Roman" w:cs="Times New Roman"/>
          <w:sz w:val="28"/>
          <w:szCs w:val="28"/>
        </w:rPr>
        <w:t xml:space="preserve"> 4+050 – км 18+800;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 xml:space="preserve">- «Среднегорье – Топольки» на участке </w:t>
      </w:r>
      <w:proofErr w:type="gramStart"/>
      <w:r w:rsidRPr="0038502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385023">
        <w:rPr>
          <w:rFonts w:ascii="Times New Roman" w:hAnsi="Times New Roman" w:cs="Times New Roman"/>
          <w:sz w:val="28"/>
          <w:szCs w:val="28"/>
        </w:rPr>
        <w:t xml:space="preserve"> 67+900 – км 82+700;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>путем прекращения движения транспортных средств и обеспечения объезда по автомобильным дорогам общего пользования регионального значения «Каменногорск - Лесогорский», «Комсомольское - Приозерск», «Лесогорский – Зайцево».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lastRenderedPageBreak/>
        <w:t>3. Установить, что организацией, обеспечивающей временное ограничение, является Региональная общественная организация «Спортивная федерация автомобильного спорта Ленинградской области (далее - РОО «СФАС ЛО») во взаимодействии с Ленинградским областным государственным предприятием «Приозерское дорожное ремонтно-строительное управление» (далее - ГП «Приозерское ДРСУ»).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>4. Государственному казенному учреждению Ленинградской области «Управление автомобильных дорог Ленинградской области» обеспечить: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>1) информирование пользователей автомобильными дорогами об установлении временного ограничения путем  размещения информации в сети Интернет, а также через средства массовой информации о причинах и сроках временного ограничения, возможных маршрутах объездов;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850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023">
        <w:rPr>
          <w:rFonts w:ascii="Times New Roman" w:hAnsi="Times New Roman" w:cs="Times New Roman"/>
          <w:sz w:val="28"/>
          <w:szCs w:val="28"/>
        </w:rPr>
        <w:t xml:space="preserve"> принятием РОО «СФАС ЛО» и ГП «Приозерское  ДРСУ» мер по организации дорожного движения, в том числе путем установки соответствующих дорожных знаков и иных технических средств организации дорожного движения, осуществления распорядительно-регулировочных действий;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>3) направление: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>копии настоящего приказа, а также схемы организации дорожного движения в Управление ГИБДД ГУ МВД России по г. Санкт-Петербургу и Ленинградской области,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>информации об установлении временного ограничения в Северо-Западное межрегиональное управление Государственного автодорожного надзора.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>5. Установить, что введенное временное ограничение не распространяется на транспортные средства, задействованные в проведении спортивного мероприятия, а также  транспортные средства полиции, аварийно-спасательных служб и формирований, пожарной охраны, скорой медицинской помощи.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>6. Рекомендовать Управлению ГИБДД ГУ МВД России по г. Санкт-Петербургу и Ленинградской области обеспечить исполнение водителями транспортных сре</w:t>
      </w:r>
      <w:proofErr w:type="gramStart"/>
      <w:r w:rsidRPr="00385023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385023">
        <w:rPr>
          <w:rFonts w:ascii="Times New Roman" w:hAnsi="Times New Roman" w:cs="Times New Roman"/>
          <w:sz w:val="28"/>
          <w:szCs w:val="28"/>
        </w:rPr>
        <w:t>ебований по ограничению движения по участкам  автомобильных дорог общего пользования регионального значения, указанным в пункте 1 настоящего приказа, в соответствии с действующим законодательством и настоящим приказом.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850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02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по дорожному хозяйству Ленинградской област</w:t>
      </w:r>
      <w:bookmarkStart w:id="0" w:name="_GoBack"/>
      <w:bookmarkEnd w:id="0"/>
      <w:r w:rsidRPr="00385023">
        <w:rPr>
          <w:rFonts w:ascii="Times New Roman" w:hAnsi="Times New Roman" w:cs="Times New Roman"/>
          <w:sz w:val="28"/>
          <w:szCs w:val="28"/>
        </w:rPr>
        <w:t>и, курирующего сектор транспортной безопасности</w:t>
      </w:r>
      <w:r w:rsidR="00FB624D">
        <w:rPr>
          <w:rFonts w:ascii="Times New Roman" w:hAnsi="Times New Roman" w:cs="Times New Roman"/>
          <w:sz w:val="28"/>
          <w:szCs w:val="28"/>
        </w:rPr>
        <w:t xml:space="preserve"> и безопасности дорожного движения</w:t>
      </w:r>
      <w:r w:rsidRPr="00385023">
        <w:rPr>
          <w:rFonts w:ascii="Times New Roman" w:hAnsi="Times New Roman" w:cs="Times New Roman"/>
          <w:sz w:val="28"/>
          <w:szCs w:val="28"/>
        </w:rPr>
        <w:t xml:space="preserve"> Комитета по дорожному хозяйству Ленинградской области.</w:t>
      </w:r>
    </w:p>
    <w:p w:rsidR="00385023" w:rsidRPr="00385023" w:rsidRDefault="00385023" w:rsidP="0038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023" w:rsidRPr="00385023" w:rsidRDefault="00385023" w:rsidP="0038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Pr="00385023">
        <w:rPr>
          <w:rFonts w:ascii="Times New Roman" w:hAnsi="Times New Roman" w:cs="Times New Roman"/>
          <w:sz w:val="28"/>
          <w:szCs w:val="28"/>
        </w:rPr>
        <w:t xml:space="preserve">омитета </w:t>
      </w:r>
    </w:p>
    <w:p w:rsidR="00385023" w:rsidRPr="00385023" w:rsidRDefault="00385023" w:rsidP="0038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 xml:space="preserve">по дорожному хозяйству    </w:t>
      </w:r>
    </w:p>
    <w:p w:rsidR="006D39E5" w:rsidRDefault="00385023" w:rsidP="0038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Д.С. Седов</w:t>
      </w:r>
    </w:p>
    <w:sectPr w:rsidR="006D39E5" w:rsidSect="00FB624D">
      <w:pgSz w:w="11906" w:h="16838"/>
      <w:pgMar w:top="964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2B1A"/>
    <w:multiLevelType w:val="multilevel"/>
    <w:tmpl w:val="8B48D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A0"/>
    <w:rsid w:val="00004B54"/>
    <w:rsid w:val="00036B24"/>
    <w:rsid w:val="00037E53"/>
    <w:rsid w:val="00094500"/>
    <w:rsid w:val="000D7210"/>
    <w:rsid w:val="000D78F1"/>
    <w:rsid w:val="000D7B2C"/>
    <w:rsid w:val="00141D8C"/>
    <w:rsid w:val="001974E7"/>
    <w:rsid w:val="001B5C13"/>
    <w:rsid w:val="001B6F67"/>
    <w:rsid w:val="001C053D"/>
    <w:rsid w:val="001C36EB"/>
    <w:rsid w:val="001D1D78"/>
    <w:rsid w:val="001F3A97"/>
    <w:rsid w:val="001F3D05"/>
    <w:rsid w:val="00227070"/>
    <w:rsid w:val="0023787E"/>
    <w:rsid w:val="0025144E"/>
    <w:rsid w:val="0027170E"/>
    <w:rsid w:val="0029194A"/>
    <w:rsid w:val="002927C7"/>
    <w:rsid w:val="002D66E9"/>
    <w:rsid w:val="003410E5"/>
    <w:rsid w:val="0034242A"/>
    <w:rsid w:val="00346D51"/>
    <w:rsid w:val="00385023"/>
    <w:rsid w:val="00385A20"/>
    <w:rsid w:val="003924B7"/>
    <w:rsid w:val="003A245E"/>
    <w:rsid w:val="003B52BC"/>
    <w:rsid w:val="003D5F08"/>
    <w:rsid w:val="0043726D"/>
    <w:rsid w:val="004528BB"/>
    <w:rsid w:val="00483EB6"/>
    <w:rsid w:val="00493BF2"/>
    <w:rsid w:val="004A0F41"/>
    <w:rsid w:val="004C2052"/>
    <w:rsid w:val="004C7D28"/>
    <w:rsid w:val="00521D1A"/>
    <w:rsid w:val="00525C15"/>
    <w:rsid w:val="00532FA2"/>
    <w:rsid w:val="00581CA0"/>
    <w:rsid w:val="00591183"/>
    <w:rsid w:val="00595C3D"/>
    <w:rsid w:val="005D3185"/>
    <w:rsid w:val="00611F62"/>
    <w:rsid w:val="006238C0"/>
    <w:rsid w:val="00644B85"/>
    <w:rsid w:val="00662F47"/>
    <w:rsid w:val="00683323"/>
    <w:rsid w:val="006879D8"/>
    <w:rsid w:val="006D39E5"/>
    <w:rsid w:val="006D604A"/>
    <w:rsid w:val="006E566D"/>
    <w:rsid w:val="006E6BCD"/>
    <w:rsid w:val="006F4ED9"/>
    <w:rsid w:val="00700E38"/>
    <w:rsid w:val="007401C3"/>
    <w:rsid w:val="007632AB"/>
    <w:rsid w:val="007715F3"/>
    <w:rsid w:val="00774FD2"/>
    <w:rsid w:val="00775BDE"/>
    <w:rsid w:val="0078280D"/>
    <w:rsid w:val="00786F85"/>
    <w:rsid w:val="007941B0"/>
    <w:rsid w:val="007A5A64"/>
    <w:rsid w:val="007B73A1"/>
    <w:rsid w:val="007D0EEF"/>
    <w:rsid w:val="007D6367"/>
    <w:rsid w:val="007F237C"/>
    <w:rsid w:val="008159A1"/>
    <w:rsid w:val="00823831"/>
    <w:rsid w:val="008707EB"/>
    <w:rsid w:val="00876775"/>
    <w:rsid w:val="008C18CD"/>
    <w:rsid w:val="008F5F5D"/>
    <w:rsid w:val="009003BD"/>
    <w:rsid w:val="00926438"/>
    <w:rsid w:val="00936125"/>
    <w:rsid w:val="00942025"/>
    <w:rsid w:val="00952AAD"/>
    <w:rsid w:val="009629FB"/>
    <w:rsid w:val="009759EE"/>
    <w:rsid w:val="009802EC"/>
    <w:rsid w:val="00990636"/>
    <w:rsid w:val="009A58EE"/>
    <w:rsid w:val="009A7761"/>
    <w:rsid w:val="009C2578"/>
    <w:rsid w:val="00A048FF"/>
    <w:rsid w:val="00A05A40"/>
    <w:rsid w:val="00A2397E"/>
    <w:rsid w:val="00A431ED"/>
    <w:rsid w:val="00A435F4"/>
    <w:rsid w:val="00A7268E"/>
    <w:rsid w:val="00A80DE5"/>
    <w:rsid w:val="00A840DA"/>
    <w:rsid w:val="00AE3985"/>
    <w:rsid w:val="00B049ED"/>
    <w:rsid w:val="00B15254"/>
    <w:rsid w:val="00B63C8D"/>
    <w:rsid w:val="00B82BEF"/>
    <w:rsid w:val="00B928A2"/>
    <w:rsid w:val="00BA30F6"/>
    <w:rsid w:val="00BB233B"/>
    <w:rsid w:val="00BB5D02"/>
    <w:rsid w:val="00BE5989"/>
    <w:rsid w:val="00BF6C72"/>
    <w:rsid w:val="00C01CF7"/>
    <w:rsid w:val="00C05292"/>
    <w:rsid w:val="00C15FD7"/>
    <w:rsid w:val="00C17D84"/>
    <w:rsid w:val="00C85DAD"/>
    <w:rsid w:val="00C9201B"/>
    <w:rsid w:val="00CA3308"/>
    <w:rsid w:val="00CD04F0"/>
    <w:rsid w:val="00CE24D3"/>
    <w:rsid w:val="00D16343"/>
    <w:rsid w:val="00D226F1"/>
    <w:rsid w:val="00D22DD4"/>
    <w:rsid w:val="00D32088"/>
    <w:rsid w:val="00D57621"/>
    <w:rsid w:val="00D6311A"/>
    <w:rsid w:val="00D72D30"/>
    <w:rsid w:val="00D913EC"/>
    <w:rsid w:val="00DA13DF"/>
    <w:rsid w:val="00DE2385"/>
    <w:rsid w:val="00DF1734"/>
    <w:rsid w:val="00E04BDD"/>
    <w:rsid w:val="00E244EE"/>
    <w:rsid w:val="00E249B6"/>
    <w:rsid w:val="00E25917"/>
    <w:rsid w:val="00E60A56"/>
    <w:rsid w:val="00E60CCF"/>
    <w:rsid w:val="00E85215"/>
    <w:rsid w:val="00E8555B"/>
    <w:rsid w:val="00E90F6C"/>
    <w:rsid w:val="00E930F3"/>
    <w:rsid w:val="00E972DE"/>
    <w:rsid w:val="00EA31DD"/>
    <w:rsid w:val="00ED3848"/>
    <w:rsid w:val="00EF2128"/>
    <w:rsid w:val="00EF2AB9"/>
    <w:rsid w:val="00F04BF6"/>
    <w:rsid w:val="00F05DE0"/>
    <w:rsid w:val="00F06D2E"/>
    <w:rsid w:val="00F12F50"/>
    <w:rsid w:val="00F15745"/>
    <w:rsid w:val="00F1601F"/>
    <w:rsid w:val="00F422A0"/>
    <w:rsid w:val="00F769F3"/>
    <w:rsid w:val="00F82892"/>
    <w:rsid w:val="00F92905"/>
    <w:rsid w:val="00FB624D"/>
    <w:rsid w:val="00FB653C"/>
    <w:rsid w:val="00FC24EA"/>
    <w:rsid w:val="00FD6FEB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1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8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7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0CCE-3A37-4B98-B693-F63F6F59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Стародубцев</dc:creator>
  <cp:lastModifiedBy>Светлана Анатольевна Сокол</cp:lastModifiedBy>
  <cp:revision>2</cp:revision>
  <cp:lastPrinted>2021-07-29T07:48:00Z</cp:lastPrinted>
  <dcterms:created xsi:type="dcterms:W3CDTF">2021-07-29T14:10:00Z</dcterms:created>
  <dcterms:modified xsi:type="dcterms:W3CDTF">2021-07-29T14:10:00Z</dcterms:modified>
</cp:coreProperties>
</file>