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3" w:rsidRDefault="006F3EC3" w:rsidP="006F3EC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3EC3" w:rsidRDefault="006F3EC3" w:rsidP="006F3EC3">
      <w:pPr>
        <w:pStyle w:val="ConsPlusNormal"/>
        <w:outlineLvl w:val="0"/>
      </w:pPr>
    </w:p>
    <w:p w:rsidR="006F3EC3" w:rsidRDefault="006F3EC3" w:rsidP="006F3EC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F3EC3" w:rsidRDefault="006F3EC3" w:rsidP="006F3EC3">
      <w:pPr>
        <w:pStyle w:val="ConsPlusTitle"/>
        <w:jc w:val="center"/>
      </w:pPr>
    </w:p>
    <w:p w:rsidR="006F3EC3" w:rsidRDefault="006F3EC3" w:rsidP="006F3EC3">
      <w:pPr>
        <w:pStyle w:val="ConsPlusTitle"/>
        <w:jc w:val="center"/>
      </w:pPr>
      <w:r>
        <w:t>ПОСТАНОВЛЕНИЕ</w:t>
      </w:r>
    </w:p>
    <w:p w:rsidR="006F3EC3" w:rsidRDefault="006F3EC3" w:rsidP="006F3EC3">
      <w:pPr>
        <w:pStyle w:val="ConsPlusTitle"/>
        <w:jc w:val="center"/>
      </w:pPr>
      <w:r>
        <w:t>от 9 ноября 2012 г. N 343</w:t>
      </w:r>
    </w:p>
    <w:p w:rsidR="006F3EC3" w:rsidRDefault="006F3EC3" w:rsidP="006F3EC3">
      <w:pPr>
        <w:pStyle w:val="ConsPlusTitle"/>
        <w:jc w:val="center"/>
      </w:pPr>
    </w:p>
    <w:p w:rsidR="006F3EC3" w:rsidRDefault="006F3EC3" w:rsidP="006F3EC3">
      <w:pPr>
        <w:pStyle w:val="ConsPlusTitle"/>
        <w:jc w:val="center"/>
      </w:pPr>
      <w:r>
        <w:t>ОБ УТВЕРЖДЕНИИ НОРМАТИВА ФИНАНСОВЫХ ЗАТРАТ НА СОДЕРЖАНИЕ</w:t>
      </w:r>
    </w:p>
    <w:p w:rsidR="006F3EC3" w:rsidRDefault="006F3EC3" w:rsidP="006F3EC3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6F3EC3" w:rsidRDefault="006F3EC3" w:rsidP="006F3EC3">
      <w:pPr>
        <w:pStyle w:val="ConsPlusTitle"/>
        <w:jc w:val="center"/>
      </w:pPr>
      <w:r>
        <w:t>ЗНАЧЕНИЯ ЛЕНИНГРАДСКОЙ ОБЛАСТИ И ПРАВИЛ РАСЧЕТА РАЗМЕРА</w:t>
      </w:r>
    </w:p>
    <w:p w:rsidR="006F3EC3" w:rsidRDefault="006F3EC3" w:rsidP="006F3EC3">
      <w:pPr>
        <w:pStyle w:val="ConsPlusTitle"/>
        <w:jc w:val="center"/>
      </w:pPr>
      <w:r>
        <w:t>АССИГНОВАНИЙ ИЗ ОБЛАСТНОГО БЮДЖЕТА ЛЕНИНГРАДСКОЙ ОБЛАСТИ</w:t>
      </w:r>
    </w:p>
    <w:p w:rsidR="006F3EC3" w:rsidRDefault="006F3EC3" w:rsidP="006F3EC3">
      <w:pPr>
        <w:pStyle w:val="ConsPlusTitle"/>
        <w:jc w:val="center"/>
      </w:pPr>
      <w:r>
        <w:t>НА СОДЕРЖАНИЕ АВТОМОБИЛЬНЫХ ДОРОГ ОБЩЕГО ПОЛЬЗОВАНИЯ</w:t>
      </w:r>
    </w:p>
    <w:p w:rsidR="006F3EC3" w:rsidRDefault="006F3EC3" w:rsidP="006F3EC3">
      <w:pPr>
        <w:pStyle w:val="ConsPlusTitle"/>
        <w:jc w:val="center"/>
      </w:pPr>
      <w:r>
        <w:t>РЕГИОНАЛЬНОГО ЗНАЧЕНИЯ ЛЕНИНГРАДСКОЙ ОБЛАСТИ</w:t>
      </w:r>
    </w:p>
    <w:p w:rsidR="006F3EC3" w:rsidRDefault="006F3EC3" w:rsidP="006F3EC3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F3EC3" w:rsidTr="00755C1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F3EC3" w:rsidRDefault="006F3EC3" w:rsidP="00755C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EC3" w:rsidRDefault="006F3EC3" w:rsidP="00755C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F3EC3" w:rsidRDefault="006F3EC3" w:rsidP="00755C10">
            <w:pPr>
              <w:pStyle w:val="ConsPlusNormal"/>
              <w:jc w:val="center"/>
            </w:pPr>
            <w:r>
              <w:rPr>
                <w:color w:val="392C69"/>
              </w:rPr>
              <w:t>от 11.12.2013 N 461)</w:t>
            </w:r>
          </w:p>
        </w:tc>
      </w:tr>
    </w:tbl>
    <w:p w:rsidR="006F3EC3" w:rsidRDefault="006F3EC3" w:rsidP="006F3EC3">
      <w:pPr>
        <w:pStyle w:val="ConsPlusNormal"/>
        <w:jc w:val="center"/>
      </w:pPr>
    </w:p>
    <w:p w:rsidR="006F3EC3" w:rsidRDefault="006F3EC3" w:rsidP="006F3E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ind w:firstLine="540"/>
        <w:jc w:val="both"/>
      </w:pPr>
      <w:bookmarkStart w:id="0" w:name="P18"/>
      <w:bookmarkEnd w:id="0"/>
      <w:r>
        <w:t xml:space="preserve">1. Утвердить норматив финансовых затрат на содержание одного </w:t>
      </w:r>
      <w:proofErr w:type="gramStart"/>
      <w:r>
        <w:t>километра автомобильной дороги общего пользования регионального значения Ленинградской области</w:t>
      </w:r>
      <w:proofErr w:type="gramEnd"/>
      <w:r>
        <w:t xml:space="preserve"> V категории в размере (в ценах 2009 года) 296,325 тысячи рублей.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области.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Комитету финансов Ленинградской области и комитету по дорожному хозяйству Ленинградской области обеспечить поэтапный переход к финансированию содержания автомобильных дорог общего пользования регионального значения по установленному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 нормативу к 2022 году, в том числе по годам: 2013 год - 22,5 процента, 2014 год - 34,4 процента, 2015 год - 36,9 процента, 2016 год - 42,2 процента, 2017 год - 50 процентов, 2018 год</w:t>
      </w:r>
      <w:proofErr w:type="gramEnd"/>
      <w:r>
        <w:t xml:space="preserve"> - </w:t>
      </w:r>
      <w:proofErr w:type="gramStart"/>
      <w:r>
        <w:t>60 процентов, 2019 год - 70 процентов, 2020 год - 80 процентов, 2021 год - 90 процентов, 2022 год - 100 процентов.</w:t>
      </w:r>
      <w:proofErr w:type="gramEnd"/>
    </w:p>
    <w:p w:rsidR="006F3EC3" w:rsidRDefault="006F3EC3" w:rsidP="006F3EC3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11.12.2013 N 461)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jc w:val="right"/>
      </w:pPr>
      <w:r>
        <w:t>Первый вице-губернатор</w:t>
      </w:r>
    </w:p>
    <w:p w:rsidR="006F3EC3" w:rsidRDefault="006F3EC3" w:rsidP="006F3EC3">
      <w:pPr>
        <w:pStyle w:val="ConsPlusNormal"/>
        <w:jc w:val="right"/>
      </w:pPr>
      <w:r>
        <w:t>Ленинградской области</w:t>
      </w:r>
    </w:p>
    <w:p w:rsidR="006F3EC3" w:rsidRDefault="006F3EC3" w:rsidP="006F3EC3">
      <w:pPr>
        <w:pStyle w:val="ConsPlusNormal"/>
        <w:jc w:val="right"/>
      </w:pPr>
      <w:proofErr w:type="spellStart"/>
      <w:r>
        <w:t>К.Патраев</w:t>
      </w:r>
      <w:proofErr w:type="spellEnd"/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jc w:val="right"/>
        <w:outlineLvl w:val="0"/>
      </w:pPr>
      <w:r>
        <w:t>УТВЕРЖДЕНЫ</w:t>
      </w:r>
    </w:p>
    <w:p w:rsidR="006F3EC3" w:rsidRDefault="006F3EC3" w:rsidP="006F3EC3">
      <w:pPr>
        <w:pStyle w:val="ConsPlusNormal"/>
        <w:jc w:val="right"/>
      </w:pPr>
      <w:r>
        <w:t>постановлением Правительства</w:t>
      </w:r>
    </w:p>
    <w:p w:rsidR="006F3EC3" w:rsidRDefault="006F3EC3" w:rsidP="006F3EC3">
      <w:pPr>
        <w:pStyle w:val="ConsPlusNormal"/>
        <w:jc w:val="right"/>
      </w:pPr>
      <w:r>
        <w:lastRenderedPageBreak/>
        <w:t>Ленинградской области</w:t>
      </w:r>
    </w:p>
    <w:p w:rsidR="006F3EC3" w:rsidRDefault="006F3EC3" w:rsidP="006F3EC3">
      <w:pPr>
        <w:pStyle w:val="ConsPlusNormal"/>
        <w:jc w:val="right"/>
      </w:pPr>
      <w:r>
        <w:t>от 09.11.2012 N 343</w:t>
      </w:r>
    </w:p>
    <w:p w:rsidR="006F3EC3" w:rsidRDefault="006F3EC3" w:rsidP="006F3EC3">
      <w:pPr>
        <w:pStyle w:val="ConsPlusNormal"/>
        <w:jc w:val="right"/>
      </w:pPr>
      <w:r>
        <w:t>(приложение)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Title"/>
        <w:jc w:val="center"/>
      </w:pPr>
      <w:bookmarkStart w:id="1" w:name="P37"/>
      <w:bookmarkEnd w:id="1"/>
      <w:r>
        <w:t>ПРАВИЛА</w:t>
      </w:r>
    </w:p>
    <w:p w:rsidR="006F3EC3" w:rsidRDefault="006F3EC3" w:rsidP="006F3EC3">
      <w:pPr>
        <w:pStyle w:val="ConsPlusTitle"/>
        <w:jc w:val="center"/>
      </w:pPr>
      <w:r>
        <w:t>РАСЧЕТА РАЗМЕРА АССИГНОВАНИЙ ИЗ ОБЛАСТНОГО БЮДЖЕТА</w:t>
      </w:r>
    </w:p>
    <w:p w:rsidR="006F3EC3" w:rsidRDefault="006F3EC3" w:rsidP="006F3EC3">
      <w:pPr>
        <w:pStyle w:val="ConsPlusTitle"/>
        <w:jc w:val="center"/>
      </w:pPr>
      <w:r>
        <w:t>ЛЕНИНГРАДСКОЙ ОБЛАСТИ НА СОДЕРЖАНИЕ АВТОМОБИЛЬНЫХ ДОРОГ</w:t>
      </w:r>
    </w:p>
    <w:p w:rsidR="006F3EC3" w:rsidRDefault="006F3EC3" w:rsidP="006F3EC3">
      <w:pPr>
        <w:pStyle w:val="ConsPlusTitle"/>
        <w:jc w:val="center"/>
      </w:pPr>
      <w:r>
        <w:t>ОБЩЕГО ПОЛЬЗОВАНИЯ РЕГИОНАЛЬНОГО ЗНАЧЕНИЯ</w:t>
      </w:r>
    </w:p>
    <w:p w:rsidR="006F3EC3" w:rsidRDefault="006F3EC3" w:rsidP="006F3EC3">
      <w:pPr>
        <w:pStyle w:val="ConsPlusTitle"/>
        <w:jc w:val="center"/>
      </w:pPr>
      <w:r>
        <w:t>ЛЕНИНГРАДСКОЙ ОБЛАСТИ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ind w:firstLine="540"/>
        <w:jc w:val="both"/>
      </w:pPr>
      <w:r>
        <w:t>1. Норматив финансовых затрат применяется для определения размера ассигнований из областного бюджета Ленинградской области, предусматриваемых на содержание автомобильных дорог общего пользования регионального значения Ленинградской области (далее - автомобильные дороги регионального значения).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r>
        <w:t>2. Размер ассигнований из областного бюджета Ленинградской области на соответствующий год применительно к каждой автомобильной дороге регионального значения в зависимости от категории, муниципального района, в границах которого расположена автомобильная дорога (участок автомобильной дороги), и индекса потребительских цен определяется по формуле: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jc w:val="center"/>
      </w:pPr>
      <w:r>
        <w:t xml:space="preserve">А = (На/д x </w:t>
      </w:r>
      <w:proofErr w:type="spellStart"/>
      <w:proofErr w:type="gramStart"/>
      <w:r>
        <w:t>K</w:t>
      </w:r>
      <w:proofErr w:type="gramEnd"/>
      <w:r>
        <w:t>к</w:t>
      </w:r>
      <w:proofErr w:type="spellEnd"/>
      <w:r>
        <w:t xml:space="preserve"> x </w:t>
      </w:r>
      <w:proofErr w:type="spellStart"/>
      <w:r>
        <w:t>Kт</w:t>
      </w:r>
      <w:proofErr w:type="spellEnd"/>
      <w:r>
        <w:t xml:space="preserve"> x </w:t>
      </w:r>
      <w:proofErr w:type="spellStart"/>
      <w:r>
        <w:t>Lа</w:t>
      </w:r>
      <w:proofErr w:type="spellEnd"/>
      <w:r>
        <w:t xml:space="preserve">/д) x </w:t>
      </w:r>
      <w:proofErr w:type="spellStart"/>
      <w:r>
        <w:t>Kу</w:t>
      </w:r>
      <w:proofErr w:type="spellEnd"/>
      <w:r>
        <w:t xml:space="preserve"> x </w:t>
      </w:r>
      <w:proofErr w:type="spellStart"/>
      <w:r>
        <w:t>Kинд</w:t>
      </w:r>
      <w:proofErr w:type="spellEnd"/>
      <w:r>
        <w:t>,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ind w:firstLine="540"/>
        <w:jc w:val="both"/>
      </w:pPr>
      <w:r>
        <w:t>где: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r>
        <w:t>А - размер ассигнований из областного бюджета Ленинградской области на соответствующий год на содержание автомобильной дороги регионального значения и искусственных сооружений на автомобильной дороге;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r>
        <w:t>На/д - норматив финансовых затрат на содержание одного километра автомобильной дороги регионального значения V категории (в ценах 2009 года), тыс. руб.;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proofErr w:type="spellStart"/>
      <w:r>
        <w:t>Lа</w:t>
      </w:r>
      <w:proofErr w:type="spellEnd"/>
      <w:r>
        <w:t xml:space="preserve">/д - протяженность автомобильной дороги регионального значения, </w:t>
      </w:r>
      <w:proofErr w:type="gramStart"/>
      <w:r>
        <w:t>км</w:t>
      </w:r>
      <w:proofErr w:type="gramEnd"/>
      <w:r>
        <w:t>;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к</w:t>
      </w:r>
      <w:proofErr w:type="spellEnd"/>
      <w:r>
        <w:t xml:space="preserve"> - коэффициент, учитывающий дифференциацию стоимости работ по содержанию автомобильной дороги регионального значения в зависимости от интенсивности движения и категории автомобильной дороги, согласно </w:t>
      </w:r>
      <w:hyperlink w:anchor="P59" w:history="1">
        <w:r>
          <w:rPr>
            <w:color w:val="0000FF"/>
          </w:rPr>
          <w:t>таблице 1</w:t>
        </w:r>
      </w:hyperlink>
      <w:r>
        <w:t>;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т</w:t>
      </w:r>
      <w:proofErr w:type="spellEnd"/>
      <w:r>
        <w:t xml:space="preserve"> - коэффициент, учитывающий дифференциацию стоимости работ по содержанию автомобильной дороги регионального значения в зависимости от муниципального района выполнения работ, согласно </w:t>
      </w:r>
      <w:hyperlink w:anchor="P123" w:history="1">
        <w:r>
          <w:rPr>
            <w:color w:val="0000FF"/>
          </w:rPr>
          <w:t>таблице 2</w:t>
        </w:r>
      </w:hyperlink>
      <w:r>
        <w:t>;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у</w:t>
      </w:r>
      <w:proofErr w:type="spellEnd"/>
      <w:r>
        <w:t xml:space="preserve"> - коэффициент, учитывающий дифференциацию стоимости работ по содержанию автомобильной дороги регионального значения в зависимости от уровня содержания автомобильной дороги, согласно </w:t>
      </w:r>
      <w:hyperlink w:anchor="P186" w:history="1">
        <w:r>
          <w:rPr>
            <w:color w:val="0000FF"/>
          </w:rPr>
          <w:t>таблице 3</w:t>
        </w:r>
      </w:hyperlink>
      <w:r>
        <w:t>;</w:t>
      </w:r>
    </w:p>
    <w:p w:rsidR="006F3EC3" w:rsidRDefault="006F3EC3" w:rsidP="006F3EC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t>инд</w:t>
      </w:r>
      <w:proofErr w:type="spellEnd"/>
      <w:r>
        <w:t xml:space="preserve"> - индекс потребительских цен в части содержания автомобильной дороги регионального значения на год планирования (при расчете на период более одного года - произведение индексов на соответствующие годы), разработанный Комитетом экономического развития и инвестиционной деятельности Ленинградской области для прогноза социально-экономического развития и учитываемый при формировании областного бюджета Ленинградской области на соответствующий финансовый год и на плановый период.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jc w:val="right"/>
        <w:outlineLvl w:val="1"/>
      </w:pPr>
      <w:r>
        <w:lastRenderedPageBreak/>
        <w:t>Таблица 1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jc w:val="center"/>
      </w:pPr>
      <w:bookmarkStart w:id="2" w:name="P59"/>
      <w:bookmarkEnd w:id="2"/>
      <w:r>
        <w:t>Коэффициенты,</w:t>
      </w:r>
    </w:p>
    <w:p w:rsidR="006F3EC3" w:rsidRDefault="006F3EC3" w:rsidP="006F3EC3">
      <w:pPr>
        <w:pStyle w:val="ConsPlusNormal"/>
        <w:jc w:val="center"/>
      </w:pPr>
      <w:r>
        <w:t>учитывающие дифференциацию стоимости работ</w:t>
      </w:r>
    </w:p>
    <w:p w:rsidR="006F3EC3" w:rsidRDefault="006F3EC3" w:rsidP="006F3EC3">
      <w:pPr>
        <w:pStyle w:val="ConsPlusNormal"/>
        <w:jc w:val="center"/>
      </w:pPr>
      <w:r>
        <w:t xml:space="preserve">по содержанию автомобильной дороги </w:t>
      </w:r>
      <w:proofErr w:type="gramStart"/>
      <w:r>
        <w:t>регионального</w:t>
      </w:r>
      <w:proofErr w:type="gramEnd"/>
    </w:p>
    <w:p w:rsidR="006F3EC3" w:rsidRDefault="006F3EC3" w:rsidP="006F3EC3">
      <w:pPr>
        <w:pStyle w:val="ConsPlusNormal"/>
        <w:jc w:val="center"/>
      </w:pPr>
      <w:r>
        <w:t>значения в зависимости от интенсивности движения</w:t>
      </w:r>
    </w:p>
    <w:p w:rsidR="006F3EC3" w:rsidRDefault="006F3EC3" w:rsidP="006F3EC3">
      <w:pPr>
        <w:pStyle w:val="ConsPlusNormal"/>
        <w:jc w:val="center"/>
      </w:pPr>
      <w:r>
        <w:t>и категории автомобильной дороги (</w:t>
      </w:r>
      <w:proofErr w:type="spellStart"/>
      <w:proofErr w:type="gramStart"/>
      <w:r>
        <w:t>K</w:t>
      </w:r>
      <w:proofErr w:type="gramEnd"/>
      <w:r>
        <w:t>к</w:t>
      </w:r>
      <w:proofErr w:type="spellEnd"/>
      <w:r>
        <w:t>)</w:t>
      </w:r>
    </w:p>
    <w:p w:rsidR="006F3EC3" w:rsidRDefault="006F3EC3" w:rsidP="006F3E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1077"/>
        <w:gridCol w:w="1134"/>
        <w:gridCol w:w="1077"/>
        <w:gridCol w:w="964"/>
      </w:tblGrid>
      <w:tr w:rsidR="006F3EC3" w:rsidTr="00755C10">
        <w:tc>
          <w:tcPr>
            <w:tcW w:w="3572" w:type="dxa"/>
            <w:vMerge w:val="restart"/>
          </w:tcPr>
          <w:p w:rsidR="006F3EC3" w:rsidRDefault="006F3EC3" w:rsidP="00755C10">
            <w:pPr>
              <w:pStyle w:val="ConsPlusNormal"/>
              <w:jc w:val="center"/>
            </w:pPr>
            <w:r>
              <w:t>Интенсивность движения, автомобилей/сутки</w:t>
            </w:r>
          </w:p>
        </w:tc>
        <w:tc>
          <w:tcPr>
            <w:tcW w:w="5386" w:type="dxa"/>
            <w:gridSpan w:val="5"/>
          </w:tcPr>
          <w:p w:rsidR="006F3EC3" w:rsidRDefault="006F3EC3" w:rsidP="00755C10">
            <w:pPr>
              <w:pStyle w:val="ConsPlusNormal"/>
              <w:jc w:val="center"/>
            </w:pPr>
            <w:r>
              <w:t>Категория автомобильной дороги</w:t>
            </w:r>
          </w:p>
        </w:tc>
      </w:tr>
      <w:tr w:rsidR="006F3EC3" w:rsidTr="00755C10">
        <w:tc>
          <w:tcPr>
            <w:tcW w:w="3572" w:type="dxa"/>
            <w:vMerge/>
          </w:tcPr>
          <w:p w:rsidR="006F3EC3" w:rsidRDefault="006F3EC3" w:rsidP="00755C10"/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6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V</w:t>
            </w:r>
          </w:p>
        </w:tc>
      </w:tr>
      <w:tr w:rsidR="006F3EC3" w:rsidTr="00755C10">
        <w:tc>
          <w:tcPr>
            <w:tcW w:w="3572" w:type="dxa"/>
          </w:tcPr>
          <w:p w:rsidR="006F3EC3" w:rsidRDefault="006F3EC3" w:rsidP="00755C10">
            <w:pPr>
              <w:pStyle w:val="ConsPlusNormal"/>
            </w:pPr>
            <w:r>
              <w:t>Более 50000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</w:tr>
      <w:tr w:rsidR="006F3EC3" w:rsidTr="00755C10">
        <w:tc>
          <w:tcPr>
            <w:tcW w:w="3572" w:type="dxa"/>
          </w:tcPr>
          <w:p w:rsidR="006F3EC3" w:rsidRDefault="006F3EC3" w:rsidP="00755C10">
            <w:pPr>
              <w:pStyle w:val="ConsPlusNormal"/>
            </w:pPr>
            <w:r>
              <w:t>От 20000 до 50000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</w:tr>
      <w:tr w:rsidR="006F3EC3" w:rsidTr="00755C10">
        <w:tc>
          <w:tcPr>
            <w:tcW w:w="3572" w:type="dxa"/>
          </w:tcPr>
          <w:p w:rsidR="006F3EC3" w:rsidRDefault="006F3EC3" w:rsidP="00755C10">
            <w:pPr>
              <w:pStyle w:val="ConsPlusNormal"/>
            </w:pPr>
            <w:r>
              <w:t>От 10000 до 20000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</w:tr>
      <w:tr w:rsidR="006F3EC3" w:rsidTr="00755C10">
        <w:tc>
          <w:tcPr>
            <w:tcW w:w="3572" w:type="dxa"/>
          </w:tcPr>
          <w:p w:rsidR="006F3EC3" w:rsidRDefault="006F3EC3" w:rsidP="00755C10">
            <w:pPr>
              <w:pStyle w:val="ConsPlusNormal"/>
            </w:pPr>
            <w:r>
              <w:t>От 7000 до 10000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</w:tr>
      <w:tr w:rsidR="006F3EC3" w:rsidTr="00755C10">
        <w:tc>
          <w:tcPr>
            <w:tcW w:w="3572" w:type="dxa"/>
          </w:tcPr>
          <w:p w:rsidR="006F3EC3" w:rsidRDefault="006F3EC3" w:rsidP="00755C10">
            <w:pPr>
              <w:pStyle w:val="ConsPlusNormal"/>
            </w:pPr>
            <w:r>
              <w:t>От 2000 до 7000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</w:tr>
      <w:tr w:rsidR="006F3EC3" w:rsidTr="00755C10">
        <w:tc>
          <w:tcPr>
            <w:tcW w:w="3572" w:type="dxa"/>
          </w:tcPr>
          <w:p w:rsidR="006F3EC3" w:rsidRDefault="006F3EC3" w:rsidP="00755C10">
            <w:pPr>
              <w:pStyle w:val="ConsPlusNormal"/>
            </w:pPr>
            <w:r>
              <w:t>От 1000 до 2000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</w:tr>
      <w:tr w:rsidR="006F3EC3" w:rsidTr="00755C10">
        <w:tc>
          <w:tcPr>
            <w:tcW w:w="3572" w:type="dxa"/>
          </w:tcPr>
          <w:p w:rsidR="006F3EC3" w:rsidRDefault="006F3EC3" w:rsidP="00755C10">
            <w:pPr>
              <w:pStyle w:val="ConsPlusNormal"/>
            </w:pPr>
            <w:r>
              <w:t>От 500 до 1000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96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</w:tr>
      <w:tr w:rsidR="006F3EC3" w:rsidTr="00755C10">
        <w:tc>
          <w:tcPr>
            <w:tcW w:w="3572" w:type="dxa"/>
          </w:tcPr>
          <w:p w:rsidR="006F3EC3" w:rsidRDefault="006F3EC3" w:rsidP="00755C10">
            <w:pPr>
              <w:pStyle w:val="ConsPlusNormal"/>
            </w:pPr>
            <w:r>
              <w:t>Менее 500</w:t>
            </w: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077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64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1,00</w:t>
            </w:r>
          </w:p>
        </w:tc>
      </w:tr>
    </w:tbl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jc w:val="right"/>
        <w:outlineLvl w:val="1"/>
      </w:pPr>
      <w:r>
        <w:t>Таблица 2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jc w:val="center"/>
      </w:pPr>
      <w:bookmarkStart w:id="3" w:name="P123"/>
      <w:bookmarkEnd w:id="3"/>
      <w:r>
        <w:t>Коэффициенты,</w:t>
      </w:r>
    </w:p>
    <w:p w:rsidR="006F3EC3" w:rsidRDefault="006F3EC3" w:rsidP="006F3EC3">
      <w:pPr>
        <w:pStyle w:val="ConsPlusNormal"/>
        <w:jc w:val="center"/>
      </w:pPr>
      <w:r>
        <w:t>учитывающие дифференциацию стоимости работ</w:t>
      </w:r>
    </w:p>
    <w:p w:rsidR="006F3EC3" w:rsidRDefault="006F3EC3" w:rsidP="006F3EC3">
      <w:pPr>
        <w:pStyle w:val="ConsPlusNormal"/>
        <w:jc w:val="center"/>
      </w:pPr>
      <w:r>
        <w:t xml:space="preserve">по содержанию автомобильной дороги </w:t>
      </w:r>
      <w:proofErr w:type="gramStart"/>
      <w:r>
        <w:t>регионального</w:t>
      </w:r>
      <w:proofErr w:type="gramEnd"/>
    </w:p>
    <w:p w:rsidR="006F3EC3" w:rsidRDefault="006F3EC3" w:rsidP="006F3EC3">
      <w:pPr>
        <w:pStyle w:val="ConsPlusNormal"/>
        <w:jc w:val="center"/>
      </w:pPr>
      <w:r>
        <w:t>значения в зависимости от муниципального района</w:t>
      </w:r>
    </w:p>
    <w:p w:rsidR="006F3EC3" w:rsidRDefault="006F3EC3" w:rsidP="006F3EC3">
      <w:pPr>
        <w:pStyle w:val="ConsPlusNormal"/>
        <w:jc w:val="center"/>
      </w:pPr>
      <w:r>
        <w:t>выполнения работ (</w:t>
      </w:r>
      <w:proofErr w:type="spellStart"/>
      <w:proofErr w:type="gramStart"/>
      <w:r>
        <w:t>K</w:t>
      </w:r>
      <w:proofErr w:type="gramEnd"/>
      <w:r>
        <w:t>т</w:t>
      </w:r>
      <w:proofErr w:type="spellEnd"/>
      <w:r>
        <w:t>)</w:t>
      </w:r>
    </w:p>
    <w:p w:rsidR="006F3EC3" w:rsidRDefault="006F3EC3" w:rsidP="006F3E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2438"/>
      </w:tblGrid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Территориальный коэффициент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0,96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0,97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0,95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1,07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r>
              <w:t>Выборгский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0,91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1,14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1,05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0,89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1,06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0,9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1,08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0,94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1,03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1,04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1,13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1,05</w:t>
            </w:r>
          </w:p>
        </w:tc>
      </w:tr>
      <w:tr w:rsidR="006F3EC3" w:rsidTr="00755C10">
        <w:tc>
          <w:tcPr>
            <w:tcW w:w="660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6F3EC3" w:rsidRDefault="006F3EC3" w:rsidP="00755C10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243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1,06</w:t>
            </w:r>
          </w:p>
        </w:tc>
      </w:tr>
    </w:tbl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jc w:val="right"/>
        <w:outlineLvl w:val="1"/>
      </w:pPr>
      <w:r>
        <w:t>Таблица 3</w:t>
      </w:r>
    </w:p>
    <w:p w:rsidR="006F3EC3" w:rsidRDefault="006F3EC3" w:rsidP="006F3EC3">
      <w:pPr>
        <w:pStyle w:val="ConsPlusNormal"/>
        <w:ind w:firstLine="540"/>
        <w:jc w:val="both"/>
      </w:pPr>
    </w:p>
    <w:p w:rsidR="006F3EC3" w:rsidRDefault="006F3EC3" w:rsidP="006F3EC3">
      <w:pPr>
        <w:pStyle w:val="ConsPlusNormal"/>
        <w:jc w:val="center"/>
      </w:pPr>
      <w:bookmarkStart w:id="4" w:name="P186"/>
      <w:bookmarkEnd w:id="4"/>
      <w:r>
        <w:t>Коэффициенты,</w:t>
      </w:r>
    </w:p>
    <w:p w:rsidR="006F3EC3" w:rsidRDefault="006F3EC3" w:rsidP="006F3EC3">
      <w:pPr>
        <w:pStyle w:val="ConsPlusNormal"/>
        <w:jc w:val="center"/>
      </w:pPr>
      <w:r>
        <w:t>учитывающие дифференциацию стоимости работ</w:t>
      </w:r>
    </w:p>
    <w:p w:rsidR="006F3EC3" w:rsidRDefault="006F3EC3" w:rsidP="006F3EC3">
      <w:pPr>
        <w:pStyle w:val="ConsPlusNormal"/>
        <w:jc w:val="center"/>
      </w:pPr>
      <w:r>
        <w:t xml:space="preserve">по содержанию автомобильной дороги </w:t>
      </w:r>
      <w:proofErr w:type="gramStart"/>
      <w:r>
        <w:t>регионального</w:t>
      </w:r>
      <w:proofErr w:type="gramEnd"/>
    </w:p>
    <w:p w:rsidR="006F3EC3" w:rsidRDefault="006F3EC3" w:rsidP="006F3EC3">
      <w:pPr>
        <w:pStyle w:val="ConsPlusNormal"/>
        <w:jc w:val="center"/>
      </w:pPr>
      <w:r>
        <w:t>значения в зависимости от уровня содержания</w:t>
      </w:r>
    </w:p>
    <w:p w:rsidR="006F3EC3" w:rsidRDefault="006F3EC3" w:rsidP="006F3EC3">
      <w:pPr>
        <w:pStyle w:val="ConsPlusNormal"/>
        <w:jc w:val="center"/>
      </w:pPr>
      <w:r>
        <w:t>автомобильной дороги (</w:t>
      </w:r>
      <w:proofErr w:type="spellStart"/>
      <w:proofErr w:type="gramStart"/>
      <w:r>
        <w:t>K</w:t>
      </w:r>
      <w:proofErr w:type="gramEnd"/>
      <w:r>
        <w:t>у</w:t>
      </w:r>
      <w:proofErr w:type="spellEnd"/>
      <w:r>
        <w:t>)</w:t>
      </w:r>
    </w:p>
    <w:p w:rsidR="006F3EC3" w:rsidRDefault="006F3EC3" w:rsidP="006F3E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11"/>
        <w:gridCol w:w="1871"/>
        <w:gridCol w:w="2098"/>
      </w:tblGrid>
      <w:tr w:rsidR="006F3EC3" w:rsidTr="00755C10">
        <w:tc>
          <w:tcPr>
            <w:tcW w:w="2835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Уровень содержания</w:t>
            </w:r>
          </w:p>
        </w:tc>
        <w:tc>
          <w:tcPr>
            <w:tcW w:w="2211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Высокий</w:t>
            </w:r>
          </w:p>
        </w:tc>
        <w:tc>
          <w:tcPr>
            <w:tcW w:w="1871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209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Допустимый</w:t>
            </w:r>
          </w:p>
        </w:tc>
      </w:tr>
      <w:tr w:rsidR="006F3EC3" w:rsidTr="00755C10">
        <w:tc>
          <w:tcPr>
            <w:tcW w:w="2835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Ку</w:t>
            </w:r>
          </w:p>
        </w:tc>
        <w:tc>
          <w:tcPr>
            <w:tcW w:w="2211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871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2098" w:type="dxa"/>
          </w:tcPr>
          <w:p w:rsidR="006F3EC3" w:rsidRDefault="006F3EC3" w:rsidP="00755C10">
            <w:pPr>
              <w:pStyle w:val="ConsPlusNormal"/>
              <w:jc w:val="center"/>
            </w:pPr>
            <w:r>
              <w:t>0,9</w:t>
            </w:r>
          </w:p>
        </w:tc>
      </w:tr>
    </w:tbl>
    <w:p w:rsidR="006F3EC3" w:rsidRDefault="006F3EC3" w:rsidP="006F3EC3">
      <w:pPr>
        <w:pStyle w:val="ConsPlusNormal"/>
      </w:pPr>
    </w:p>
    <w:p w:rsidR="006F3EC3" w:rsidRDefault="006F3EC3" w:rsidP="006F3EC3">
      <w:pPr>
        <w:pStyle w:val="ConsPlusNormal"/>
      </w:pPr>
    </w:p>
    <w:p w:rsidR="006F3EC3" w:rsidRDefault="006F3EC3" w:rsidP="006F3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EC3" w:rsidRDefault="006F3EC3" w:rsidP="006F3EC3"/>
    <w:p w:rsidR="00665F3F" w:rsidRDefault="00665F3F">
      <w:bookmarkStart w:id="5" w:name="_GoBack"/>
      <w:bookmarkEnd w:id="5"/>
    </w:p>
    <w:sectPr w:rsidR="00665F3F" w:rsidSect="00F07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3"/>
    <w:rsid w:val="00665F3F"/>
    <w:rsid w:val="006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1E2D76414E2E4276C255960CE30AE4E12703A83E115C731C21038F06B2091375DE02D4CC03A1B517BA9DB8FA125DC57C6EDE60E4FDEEFh9j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1E2D76414E2E4276C3A4875CE30AE4C12743E86E715C731C21038F06B2091375DE02D4CC03B1C537BA9DB8FA125DC57C6EDE60E4FDEEFh9j7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1E2D76414E2E4276C255960CE30AE4E12703A83E115C731C21038F06B2091375DE02D4CC03A1B517BA9DB8FA125DC57C6EDE60E4FDEEFh9j7T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2020-07-07T19:35:00Z</dcterms:created>
  <dcterms:modified xsi:type="dcterms:W3CDTF">2020-07-07T19:36:00Z</dcterms:modified>
</cp:coreProperties>
</file>