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92" w:rsidRPr="007C5092" w:rsidRDefault="007C5092" w:rsidP="007C5092">
      <w:pPr>
        <w:widowControl w:val="0"/>
        <w:autoSpaceDE w:val="0"/>
        <w:autoSpaceDN w:val="0"/>
        <w:spacing w:after="0" w:line="240" w:lineRule="auto"/>
        <w:rPr>
          <w:rFonts w:ascii="Tahoma" w:eastAsia="Times New Roman" w:hAnsi="Tahoma" w:cs="Tahoma"/>
          <w:sz w:val="20"/>
          <w:szCs w:val="20"/>
          <w:lang w:eastAsia="ru-RU"/>
        </w:rPr>
      </w:pPr>
      <w:r w:rsidRPr="007C5092">
        <w:rPr>
          <w:rFonts w:ascii="Tahoma" w:eastAsia="Times New Roman" w:hAnsi="Tahoma" w:cs="Tahoma"/>
          <w:sz w:val="20"/>
          <w:szCs w:val="20"/>
          <w:lang w:eastAsia="ru-RU"/>
        </w:rPr>
        <w:t xml:space="preserve">Документ предоставлен </w:t>
      </w:r>
      <w:hyperlink r:id="rId5" w:history="1">
        <w:r w:rsidRPr="007C5092">
          <w:rPr>
            <w:rFonts w:ascii="Tahoma" w:eastAsia="Times New Roman" w:hAnsi="Tahoma" w:cs="Tahoma"/>
            <w:color w:val="0000FF"/>
            <w:sz w:val="20"/>
            <w:szCs w:val="20"/>
            <w:lang w:eastAsia="ru-RU"/>
          </w:rPr>
          <w:t>КонсультантПлюс</w:t>
        </w:r>
      </w:hyperlink>
      <w:r w:rsidRPr="007C5092">
        <w:rPr>
          <w:rFonts w:ascii="Tahoma" w:eastAsia="Times New Roman" w:hAnsi="Tahoma" w:cs="Tahoma"/>
          <w:sz w:val="20"/>
          <w:szCs w:val="20"/>
          <w:lang w:eastAsia="ru-RU"/>
        </w:rPr>
        <w:br/>
      </w:r>
    </w:p>
    <w:p w:rsidR="007C5092" w:rsidRPr="007C5092" w:rsidRDefault="007C5092" w:rsidP="007C5092">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3"/>
      </w:tblGrid>
      <w:tr w:rsidR="007C5092" w:rsidRPr="007C5092" w:rsidTr="009B31FE">
        <w:tc>
          <w:tcPr>
            <w:tcW w:w="4512" w:type="dxa"/>
            <w:tcBorders>
              <w:top w:val="nil"/>
              <w:left w:val="nil"/>
              <w:bottom w:val="nil"/>
              <w:right w:val="nil"/>
            </w:tcBorders>
          </w:tcPr>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r w:rsidRPr="007C5092">
              <w:rPr>
                <w:rFonts w:ascii="Calibri" w:eastAsia="Times New Roman" w:hAnsi="Calibri" w:cs="Calibri"/>
                <w:szCs w:val="20"/>
                <w:lang w:eastAsia="ru-RU"/>
              </w:rPr>
              <w:t>14 ноября 2002 года</w:t>
            </w:r>
          </w:p>
        </w:tc>
        <w:tc>
          <w:tcPr>
            <w:tcW w:w="4512" w:type="dxa"/>
            <w:tcBorders>
              <w:top w:val="nil"/>
              <w:left w:val="nil"/>
              <w:bottom w:val="nil"/>
              <w:right w:val="nil"/>
            </w:tcBorders>
          </w:tcPr>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N 161-ФЗ</w:t>
            </w:r>
          </w:p>
        </w:tc>
      </w:tr>
    </w:tbl>
    <w:p w:rsidR="007C5092" w:rsidRPr="007C5092" w:rsidRDefault="007C5092" w:rsidP="007C509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r w:rsidRPr="007C5092">
        <w:rPr>
          <w:rFonts w:ascii="Calibri" w:eastAsia="Times New Roman" w:hAnsi="Calibri" w:cs="Calibri"/>
          <w:b/>
          <w:szCs w:val="20"/>
          <w:lang w:eastAsia="ru-RU"/>
        </w:rPr>
        <w:t>РОССИЙСКАЯ ФЕДЕРАЦИЯ</w:t>
      </w: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r w:rsidRPr="007C5092">
        <w:rPr>
          <w:rFonts w:ascii="Calibri" w:eastAsia="Times New Roman" w:hAnsi="Calibri" w:cs="Calibri"/>
          <w:b/>
          <w:szCs w:val="20"/>
          <w:lang w:eastAsia="ru-RU"/>
        </w:rPr>
        <w:t>ФЕДЕРАЛЬНЫЙ ЗАКОН</w:t>
      </w: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r w:rsidRPr="007C5092">
        <w:rPr>
          <w:rFonts w:ascii="Calibri" w:eastAsia="Times New Roman" w:hAnsi="Calibri" w:cs="Calibri"/>
          <w:b/>
          <w:szCs w:val="20"/>
          <w:lang w:eastAsia="ru-RU"/>
        </w:rPr>
        <w:t>О ГОСУДАРСТВЕННЫХ И МУНИЦИПАЛЬНЫХ УНИТАРНЫХ ПРЕДПРИЯТИЯХ</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Принят</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Государственной Думой</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11 октября 2002 года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Одобрен</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Советом Федерации</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30 октября 2002 года</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Список изменяющих документов</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(в ред. Федеральных законов от 08.12.2003 </w:t>
            </w:r>
            <w:hyperlink r:id="rId6" w:history="1">
              <w:r w:rsidRPr="007C5092">
                <w:rPr>
                  <w:rFonts w:ascii="Calibri" w:eastAsia="Times New Roman" w:hAnsi="Calibri" w:cs="Calibri"/>
                  <w:color w:val="0000FF"/>
                  <w:szCs w:val="20"/>
                  <w:lang w:eastAsia="ru-RU"/>
                </w:rPr>
                <w:t>N 169-ФЗ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18.12.2006 </w:t>
            </w:r>
            <w:hyperlink r:id="rId7" w:history="1">
              <w:r w:rsidRPr="007C5092">
                <w:rPr>
                  <w:rFonts w:ascii="Calibri" w:eastAsia="Times New Roman" w:hAnsi="Calibri" w:cs="Calibri"/>
                  <w:color w:val="0000FF"/>
                  <w:szCs w:val="20"/>
                  <w:lang w:eastAsia="ru-RU"/>
                </w:rPr>
                <w:t>N 231-ФЗ</w:t>
              </w:r>
            </w:hyperlink>
            <w:r w:rsidRPr="007C5092">
              <w:rPr>
                <w:rFonts w:ascii="Calibri" w:eastAsia="Times New Roman" w:hAnsi="Calibri" w:cs="Calibri"/>
                <w:color w:val="392C69"/>
                <w:szCs w:val="20"/>
                <w:lang w:eastAsia="ru-RU"/>
              </w:rPr>
              <w:t xml:space="preserve">, от 24.07.2007 </w:t>
            </w:r>
            <w:hyperlink r:id="rId8" w:history="1">
              <w:r w:rsidRPr="007C5092">
                <w:rPr>
                  <w:rFonts w:ascii="Calibri" w:eastAsia="Times New Roman" w:hAnsi="Calibri" w:cs="Calibri"/>
                  <w:color w:val="0000FF"/>
                  <w:szCs w:val="20"/>
                  <w:lang w:eastAsia="ru-RU"/>
                </w:rPr>
                <w:t>N 212-ФЗ</w:t>
              </w:r>
            </w:hyperlink>
            <w:r w:rsidRPr="007C5092">
              <w:rPr>
                <w:rFonts w:ascii="Calibri" w:eastAsia="Times New Roman" w:hAnsi="Calibri" w:cs="Calibri"/>
                <w:color w:val="392C69"/>
                <w:szCs w:val="20"/>
                <w:lang w:eastAsia="ru-RU"/>
              </w:rPr>
              <w:t xml:space="preserve">, от 01.12.2007 </w:t>
            </w:r>
            <w:hyperlink r:id="rId9" w:history="1">
              <w:r w:rsidRPr="007C5092">
                <w:rPr>
                  <w:rFonts w:ascii="Calibri" w:eastAsia="Times New Roman" w:hAnsi="Calibri" w:cs="Calibri"/>
                  <w:color w:val="0000FF"/>
                  <w:szCs w:val="20"/>
                  <w:lang w:eastAsia="ru-RU"/>
                </w:rPr>
                <w:t>N 318-ФЗ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02.07.2010 </w:t>
            </w:r>
            <w:hyperlink r:id="rId10" w:history="1">
              <w:r w:rsidRPr="007C5092">
                <w:rPr>
                  <w:rFonts w:ascii="Calibri" w:eastAsia="Times New Roman" w:hAnsi="Calibri" w:cs="Calibri"/>
                  <w:color w:val="0000FF"/>
                  <w:szCs w:val="20"/>
                  <w:lang w:eastAsia="ru-RU"/>
                </w:rPr>
                <w:t>N 152-ФЗ</w:t>
              </w:r>
            </w:hyperlink>
            <w:r w:rsidRPr="007C5092">
              <w:rPr>
                <w:rFonts w:ascii="Calibri" w:eastAsia="Times New Roman" w:hAnsi="Calibri" w:cs="Calibri"/>
                <w:color w:val="392C69"/>
                <w:szCs w:val="20"/>
                <w:lang w:eastAsia="ru-RU"/>
              </w:rPr>
              <w:t xml:space="preserve">, от 18.07.2011 </w:t>
            </w:r>
            <w:hyperlink r:id="rId11" w:history="1">
              <w:r w:rsidRPr="007C5092">
                <w:rPr>
                  <w:rFonts w:ascii="Calibri" w:eastAsia="Times New Roman" w:hAnsi="Calibri" w:cs="Calibri"/>
                  <w:color w:val="0000FF"/>
                  <w:szCs w:val="20"/>
                  <w:lang w:eastAsia="ru-RU"/>
                </w:rPr>
                <w:t>N 220-ФЗ</w:t>
              </w:r>
            </w:hyperlink>
            <w:r w:rsidRPr="007C5092">
              <w:rPr>
                <w:rFonts w:ascii="Calibri" w:eastAsia="Times New Roman" w:hAnsi="Calibri" w:cs="Calibri"/>
                <w:color w:val="392C69"/>
                <w:szCs w:val="20"/>
                <w:lang w:eastAsia="ru-RU"/>
              </w:rPr>
              <w:t xml:space="preserve">, от 19.07.2011 </w:t>
            </w:r>
            <w:hyperlink r:id="rId12" w:history="1">
              <w:r w:rsidRPr="007C5092">
                <w:rPr>
                  <w:rFonts w:ascii="Calibri" w:eastAsia="Times New Roman" w:hAnsi="Calibri" w:cs="Calibri"/>
                  <w:color w:val="0000FF"/>
                  <w:szCs w:val="20"/>
                  <w:lang w:eastAsia="ru-RU"/>
                </w:rPr>
                <w:t>N 246-ФЗ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06.11.2011 </w:t>
            </w:r>
            <w:hyperlink r:id="rId13" w:history="1">
              <w:r w:rsidRPr="007C5092">
                <w:rPr>
                  <w:rFonts w:ascii="Calibri" w:eastAsia="Times New Roman" w:hAnsi="Calibri" w:cs="Calibri"/>
                  <w:color w:val="0000FF"/>
                  <w:szCs w:val="20"/>
                  <w:lang w:eastAsia="ru-RU"/>
                </w:rPr>
                <w:t>N 291-ФЗ</w:t>
              </w:r>
            </w:hyperlink>
            <w:r w:rsidRPr="007C5092">
              <w:rPr>
                <w:rFonts w:ascii="Calibri" w:eastAsia="Times New Roman" w:hAnsi="Calibri" w:cs="Calibri"/>
                <w:color w:val="392C69"/>
                <w:szCs w:val="20"/>
                <w:lang w:eastAsia="ru-RU"/>
              </w:rPr>
              <w:t xml:space="preserve">, от 30.11.2011 </w:t>
            </w:r>
            <w:hyperlink r:id="rId14" w:history="1">
              <w:r w:rsidRPr="007C5092">
                <w:rPr>
                  <w:rFonts w:ascii="Calibri" w:eastAsia="Times New Roman" w:hAnsi="Calibri" w:cs="Calibri"/>
                  <w:color w:val="0000FF"/>
                  <w:szCs w:val="20"/>
                  <w:lang w:eastAsia="ru-RU"/>
                </w:rPr>
                <w:t>N 362-ФЗ</w:t>
              </w:r>
            </w:hyperlink>
            <w:r w:rsidRPr="007C5092">
              <w:rPr>
                <w:rFonts w:ascii="Calibri" w:eastAsia="Times New Roman" w:hAnsi="Calibri" w:cs="Calibri"/>
                <w:color w:val="392C69"/>
                <w:szCs w:val="20"/>
                <w:lang w:eastAsia="ru-RU"/>
              </w:rPr>
              <w:t xml:space="preserve">, от 03.12.2012 </w:t>
            </w:r>
            <w:hyperlink r:id="rId15" w:history="1">
              <w:r w:rsidRPr="007C5092">
                <w:rPr>
                  <w:rFonts w:ascii="Calibri" w:eastAsia="Times New Roman" w:hAnsi="Calibri" w:cs="Calibri"/>
                  <w:color w:val="0000FF"/>
                  <w:szCs w:val="20"/>
                  <w:lang w:eastAsia="ru-RU"/>
                </w:rPr>
                <w:t>N 240-ФЗ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02.07.2013 </w:t>
            </w:r>
            <w:hyperlink r:id="rId16" w:history="1">
              <w:r w:rsidRPr="007C5092">
                <w:rPr>
                  <w:rFonts w:ascii="Calibri" w:eastAsia="Times New Roman" w:hAnsi="Calibri" w:cs="Calibri"/>
                  <w:color w:val="0000FF"/>
                  <w:szCs w:val="20"/>
                  <w:lang w:eastAsia="ru-RU"/>
                </w:rPr>
                <w:t>N 188-ФЗ</w:t>
              </w:r>
            </w:hyperlink>
            <w:r w:rsidRPr="007C5092">
              <w:rPr>
                <w:rFonts w:ascii="Calibri" w:eastAsia="Times New Roman" w:hAnsi="Calibri" w:cs="Calibri"/>
                <w:color w:val="392C69"/>
                <w:szCs w:val="20"/>
                <w:lang w:eastAsia="ru-RU"/>
              </w:rPr>
              <w:t xml:space="preserve">, от 28.12.2013 </w:t>
            </w:r>
            <w:hyperlink r:id="rId17" w:history="1">
              <w:r w:rsidRPr="007C5092">
                <w:rPr>
                  <w:rFonts w:ascii="Calibri" w:eastAsia="Times New Roman" w:hAnsi="Calibri" w:cs="Calibri"/>
                  <w:color w:val="0000FF"/>
                  <w:szCs w:val="20"/>
                  <w:lang w:eastAsia="ru-RU"/>
                </w:rPr>
                <w:t>N 396-ФЗ</w:t>
              </w:r>
            </w:hyperlink>
            <w:r w:rsidRPr="007C5092">
              <w:rPr>
                <w:rFonts w:ascii="Calibri" w:eastAsia="Times New Roman" w:hAnsi="Calibri" w:cs="Calibri"/>
                <w:color w:val="392C69"/>
                <w:szCs w:val="20"/>
                <w:lang w:eastAsia="ru-RU"/>
              </w:rPr>
              <w:t xml:space="preserve">, от 05.05.2014 </w:t>
            </w:r>
            <w:hyperlink r:id="rId18" w:history="1">
              <w:r w:rsidRPr="007C5092">
                <w:rPr>
                  <w:rFonts w:ascii="Calibri" w:eastAsia="Times New Roman" w:hAnsi="Calibri" w:cs="Calibri"/>
                  <w:color w:val="0000FF"/>
                  <w:szCs w:val="20"/>
                  <w:lang w:eastAsia="ru-RU"/>
                </w:rPr>
                <w:t>N 99-ФЗ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04.11.2014 </w:t>
            </w:r>
            <w:hyperlink r:id="rId19" w:history="1">
              <w:r w:rsidRPr="007C5092">
                <w:rPr>
                  <w:rFonts w:ascii="Calibri" w:eastAsia="Times New Roman" w:hAnsi="Calibri" w:cs="Calibri"/>
                  <w:color w:val="0000FF"/>
                  <w:szCs w:val="20"/>
                  <w:lang w:eastAsia="ru-RU"/>
                </w:rPr>
                <w:t>N 337-ФЗ</w:t>
              </w:r>
            </w:hyperlink>
            <w:r w:rsidRPr="007C5092">
              <w:rPr>
                <w:rFonts w:ascii="Calibri" w:eastAsia="Times New Roman" w:hAnsi="Calibri" w:cs="Calibri"/>
                <w:color w:val="392C69"/>
                <w:szCs w:val="20"/>
                <w:lang w:eastAsia="ru-RU"/>
              </w:rPr>
              <w:t xml:space="preserve">, от 13.07.2015 </w:t>
            </w:r>
            <w:hyperlink r:id="rId20" w:history="1">
              <w:r w:rsidRPr="007C5092">
                <w:rPr>
                  <w:rFonts w:ascii="Calibri" w:eastAsia="Times New Roman" w:hAnsi="Calibri" w:cs="Calibri"/>
                  <w:color w:val="0000FF"/>
                  <w:szCs w:val="20"/>
                  <w:lang w:eastAsia="ru-RU"/>
                </w:rPr>
                <w:t>N 216-ФЗ</w:t>
              </w:r>
            </w:hyperlink>
            <w:r w:rsidRPr="007C5092">
              <w:rPr>
                <w:rFonts w:ascii="Calibri" w:eastAsia="Times New Roman" w:hAnsi="Calibri" w:cs="Calibri"/>
                <w:color w:val="392C69"/>
                <w:szCs w:val="20"/>
                <w:lang w:eastAsia="ru-RU"/>
              </w:rPr>
              <w:t xml:space="preserve">, от 23.11.2015 </w:t>
            </w:r>
            <w:hyperlink r:id="rId21" w:history="1">
              <w:r w:rsidRPr="007C5092">
                <w:rPr>
                  <w:rFonts w:ascii="Calibri" w:eastAsia="Times New Roman" w:hAnsi="Calibri" w:cs="Calibri"/>
                  <w:color w:val="0000FF"/>
                  <w:szCs w:val="20"/>
                  <w:lang w:eastAsia="ru-RU"/>
                </w:rPr>
                <w:t>N 312-ФЗ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23.05.2016 </w:t>
            </w:r>
            <w:hyperlink r:id="rId22" w:history="1">
              <w:r w:rsidRPr="007C5092">
                <w:rPr>
                  <w:rFonts w:ascii="Calibri" w:eastAsia="Times New Roman" w:hAnsi="Calibri" w:cs="Calibri"/>
                  <w:color w:val="0000FF"/>
                  <w:szCs w:val="20"/>
                  <w:lang w:eastAsia="ru-RU"/>
                </w:rPr>
                <w:t>N 149-ФЗ</w:t>
              </w:r>
            </w:hyperlink>
            <w:r w:rsidRPr="007C5092">
              <w:rPr>
                <w:rFonts w:ascii="Calibri" w:eastAsia="Times New Roman" w:hAnsi="Calibri" w:cs="Calibri"/>
                <w:color w:val="392C69"/>
                <w:szCs w:val="20"/>
                <w:lang w:eastAsia="ru-RU"/>
              </w:rPr>
              <w:t xml:space="preserve">, от 18.07.2017 </w:t>
            </w:r>
            <w:hyperlink r:id="rId23" w:history="1">
              <w:r w:rsidRPr="007C5092">
                <w:rPr>
                  <w:rFonts w:ascii="Calibri" w:eastAsia="Times New Roman" w:hAnsi="Calibri" w:cs="Calibri"/>
                  <w:color w:val="0000FF"/>
                  <w:szCs w:val="20"/>
                  <w:lang w:eastAsia="ru-RU"/>
                </w:rPr>
                <w:t>N 177-ФЗ</w:t>
              </w:r>
            </w:hyperlink>
            <w:r w:rsidRPr="007C5092">
              <w:rPr>
                <w:rFonts w:ascii="Calibri" w:eastAsia="Times New Roman" w:hAnsi="Calibri" w:cs="Calibri"/>
                <w:color w:val="392C69"/>
                <w:szCs w:val="20"/>
                <w:lang w:eastAsia="ru-RU"/>
              </w:rPr>
              <w:t xml:space="preserve">, от 29.07.2017 </w:t>
            </w:r>
            <w:hyperlink r:id="rId24" w:history="1">
              <w:r w:rsidRPr="007C5092">
                <w:rPr>
                  <w:rFonts w:ascii="Calibri" w:eastAsia="Times New Roman" w:hAnsi="Calibri" w:cs="Calibri"/>
                  <w:color w:val="0000FF"/>
                  <w:szCs w:val="20"/>
                  <w:lang w:eastAsia="ru-RU"/>
                </w:rPr>
                <w:t>N 267-ФЗ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29.12.2017 </w:t>
            </w:r>
            <w:hyperlink r:id="rId25" w:history="1">
              <w:r w:rsidRPr="007C5092">
                <w:rPr>
                  <w:rFonts w:ascii="Calibri" w:eastAsia="Times New Roman" w:hAnsi="Calibri" w:cs="Calibri"/>
                  <w:color w:val="0000FF"/>
                  <w:szCs w:val="20"/>
                  <w:lang w:eastAsia="ru-RU"/>
                </w:rPr>
                <w:t>N 470-ФЗ</w:t>
              </w:r>
            </w:hyperlink>
            <w:r w:rsidRPr="007C5092">
              <w:rPr>
                <w:rFonts w:ascii="Calibri" w:eastAsia="Times New Roman" w:hAnsi="Calibri" w:cs="Calibri"/>
                <w:color w:val="392C69"/>
                <w:szCs w:val="20"/>
                <w:lang w:eastAsia="ru-RU"/>
              </w:rPr>
              <w:t xml:space="preserve">, от 03.08.2018 </w:t>
            </w:r>
            <w:hyperlink r:id="rId26" w:history="1">
              <w:r w:rsidRPr="007C5092">
                <w:rPr>
                  <w:rFonts w:ascii="Calibri" w:eastAsia="Times New Roman" w:hAnsi="Calibri" w:cs="Calibri"/>
                  <w:color w:val="0000FF"/>
                  <w:szCs w:val="20"/>
                  <w:lang w:eastAsia="ru-RU"/>
                </w:rPr>
                <w:t>N 322-ФЗ</w:t>
              </w:r>
            </w:hyperlink>
            <w:r w:rsidRPr="007C5092">
              <w:rPr>
                <w:rFonts w:ascii="Calibri" w:eastAsia="Times New Roman" w:hAnsi="Calibri" w:cs="Calibri"/>
                <w:color w:val="392C69"/>
                <w:szCs w:val="20"/>
                <w:lang w:eastAsia="ru-RU"/>
              </w:rPr>
              <w:t xml:space="preserve">, от 28.11.2018 </w:t>
            </w:r>
            <w:hyperlink r:id="rId27" w:history="1">
              <w:r w:rsidRPr="007C5092">
                <w:rPr>
                  <w:rFonts w:ascii="Calibri" w:eastAsia="Times New Roman" w:hAnsi="Calibri" w:cs="Calibri"/>
                  <w:color w:val="0000FF"/>
                  <w:szCs w:val="20"/>
                  <w:lang w:eastAsia="ru-RU"/>
                </w:rPr>
                <w:t>N 452-ФЗ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02.12.2019 </w:t>
            </w:r>
            <w:hyperlink r:id="rId28" w:history="1">
              <w:r w:rsidRPr="007C5092">
                <w:rPr>
                  <w:rFonts w:ascii="Calibri" w:eastAsia="Times New Roman" w:hAnsi="Calibri" w:cs="Calibri"/>
                  <w:color w:val="0000FF"/>
                  <w:szCs w:val="20"/>
                  <w:lang w:eastAsia="ru-RU"/>
                </w:rPr>
                <w:t>N 394-ФЗ</w:t>
              </w:r>
            </w:hyperlink>
            <w:r w:rsidRPr="007C5092">
              <w:rPr>
                <w:rFonts w:ascii="Calibri" w:eastAsia="Times New Roman" w:hAnsi="Calibri" w:cs="Calibri"/>
                <w:color w:val="392C69"/>
                <w:szCs w:val="20"/>
                <w:lang w:eastAsia="ru-RU"/>
              </w:rPr>
              <w:t xml:space="preserve">, от 27.12.2019 </w:t>
            </w:r>
            <w:hyperlink r:id="rId29" w:history="1">
              <w:r w:rsidRPr="007C5092">
                <w:rPr>
                  <w:rFonts w:ascii="Calibri" w:eastAsia="Times New Roman" w:hAnsi="Calibri" w:cs="Calibri"/>
                  <w:color w:val="0000FF"/>
                  <w:szCs w:val="20"/>
                  <w:lang w:eastAsia="ru-RU"/>
                </w:rPr>
                <w:t>N 469-ФЗ</w:t>
              </w:r>
            </w:hyperlink>
            <w:r w:rsidRPr="007C5092">
              <w:rPr>
                <w:rFonts w:ascii="Calibri" w:eastAsia="Times New Roman" w:hAnsi="Calibri" w:cs="Calibri"/>
                <w:color w:val="392C69"/>
                <w:szCs w:val="20"/>
                <w:lang w:eastAsia="ru-RU"/>
              </w:rPr>
              <w:t xml:space="preserve">, от 27.12.2019 </w:t>
            </w:r>
            <w:hyperlink r:id="rId30" w:history="1">
              <w:r w:rsidRPr="007C5092">
                <w:rPr>
                  <w:rFonts w:ascii="Calibri" w:eastAsia="Times New Roman" w:hAnsi="Calibri" w:cs="Calibri"/>
                  <w:color w:val="0000FF"/>
                  <w:szCs w:val="20"/>
                  <w:lang w:eastAsia="ru-RU"/>
                </w:rPr>
                <w:t>N 485-ФЗ</w:t>
              </w:r>
            </w:hyperlink>
            <w:r w:rsidRPr="007C5092">
              <w:rPr>
                <w:rFonts w:ascii="Calibri" w:eastAsia="Times New Roman" w:hAnsi="Calibri" w:cs="Calibri"/>
                <w:color w:val="392C69"/>
                <w:szCs w:val="20"/>
                <w:lang w:eastAsia="ru-RU"/>
              </w:rPr>
              <w:t>,</w:t>
            </w:r>
          </w:p>
          <w:p w:rsidR="007C5092" w:rsidRPr="007C5092" w:rsidRDefault="007C5092" w:rsidP="007C5092">
            <w:pPr>
              <w:widowControl w:val="0"/>
              <w:autoSpaceDE w:val="0"/>
              <w:autoSpaceDN w:val="0"/>
              <w:spacing w:after="0" w:line="240" w:lineRule="auto"/>
              <w:jc w:val="center"/>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от 31.07.2020 </w:t>
            </w:r>
            <w:hyperlink r:id="rId31" w:history="1">
              <w:r w:rsidRPr="007C5092">
                <w:rPr>
                  <w:rFonts w:ascii="Calibri" w:eastAsia="Times New Roman" w:hAnsi="Calibri" w:cs="Calibri"/>
                  <w:color w:val="0000FF"/>
                  <w:szCs w:val="20"/>
                  <w:lang w:eastAsia="ru-RU"/>
                </w:rPr>
                <w:t>N 294-ФЗ</w:t>
              </w:r>
            </w:hyperlink>
            <w:r w:rsidRPr="007C5092">
              <w:rPr>
                <w:rFonts w:ascii="Calibri" w:eastAsia="Times New Roman" w:hAnsi="Calibri" w:cs="Calibri"/>
                <w:color w:val="392C69"/>
                <w:szCs w:val="20"/>
                <w:lang w:eastAsia="ru-RU"/>
              </w:rPr>
              <w:t xml:space="preserve">, от 23.11.2020 </w:t>
            </w:r>
            <w:hyperlink r:id="rId32" w:history="1">
              <w:r w:rsidRPr="007C5092">
                <w:rPr>
                  <w:rFonts w:ascii="Calibri" w:eastAsia="Times New Roman" w:hAnsi="Calibri" w:cs="Calibri"/>
                  <w:color w:val="0000FF"/>
                  <w:szCs w:val="20"/>
                  <w:lang w:eastAsia="ru-RU"/>
                </w:rPr>
                <w:t>N 378-ФЗ</w:t>
              </w:r>
            </w:hyperlink>
            <w:r w:rsidRPr="007C5092">
              <w:rPr>
                <w:rFonts w:ascii="Calibri" w:eastAsia="Times New Roman" w:hAnsi="Calibri" w:cs="Calibri"/>
                <w:color w:val="392C69"/>
                <w:szCs w:val="20"/>
                <w:lang w:eastAsia="ru-RU"/>
              </w:rPr>
              <w:t>)</w:t>
            </w:r>
          </w:p>
        </w:tc>
      </w:tr>
    </w:tbl>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I. ОБЩИЕ ПОЛОЖЕНИЯ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 Отношения, регулируемые настоящим Федеральным законом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Настоящий Федеральный закон определяет в соответствии с Гражданским </w:t>
      </w:r>
      <w:hyperlink r:id="rId33" w:history="1">
        <w:r w:rsidRPr="007C5092">
          <w:rPr>
            <w:rFonts w:ascii="Calibri" w:eastAsia="Times New Roman" w:hAnsi="Calibri" w:cs="Calibri"/>
            <w:color w:val="0000FF"/>
            <w:szCs w:val="20"/>
            <w:lang w:eastAsia="ru-RU"/>
          </w:rPr>
          <w:t>кодексом</w:t>
        </w:r>
      </w:hyperlink>
      <w:r w:rsidRPr="007C5092">
        <w:rPr>
          <w:rFonts w:ascii="Calibri" w:eastAsia="Times New Roman" w:hAnsi="Calibri" w:cs="Calibri"/>
          <w:szCs w:val="20"/>
          <w:lang w:eastAsia="ru-RU"/>
        </w:rPr>
        <w:t xml:space="preserve">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 Унитарное предприятие</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От имени Российской Федерации или субъекта Российской Федерации права </w:t>
      </w:r>
      <w:r w:rsidRPr="007C5092">
        <w:rPr>
          <w:rFonts w:ascii="Calibri" w:eastAsia="Times New Roman" w:hAnsi="Calibri" w:cs="Calibri"/>
          <w:szCs w:val="20"/>
          <w:lang w:eastAsia="ru-RU"/>
        </w:rPr>
        <w:lastRenderedPageBreak/>
        <w:t xml:space="preserve">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Российской Федерации права собственника имущества федерального государственного предприятия может осуществлять Государственная корпорация по атомной энергии "Росатом" в порядке, установленном Федеральным </w:t>
      </w:r>
      <w:hyperlink r:id="rId3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корпорации по атомной энергии "Росатом".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"Институт имени Н.Е. Жуковского" в соответствии с Федеральным </w:t>
      </w:r>
      <w:hyperlink r:id="rId35"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Национальном исследовательском центре "Институт имени Н.Е. Жуковского". От имени Российской Федерации права собственника имущества государственного унитарного предприятия может осуществлять Государственная корпорация по космической деятельности "Роскосмос" в порядке, установленном Федеральным </w:t>
      </w:r>
      <w:hyperlink r:id="rId36"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корпорации по космической деятельности "Роскосмос". От имени Российской Федерации права собственника имущества федерального унитарного предприятия может осуществлять федеральное государственное бюджетное учреждение "Национальный исследовательский центр "Курчатовский институт" в соответствии с Федеральным </w:t>
      </w:r>
      <w:hyperlink r:id="rId3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национальном исследовательском центре "Курчатовский институт".</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01.12.2007 </w:t>
      </w:r>
      <w:hyperlink r:id="rId38" w:history="1">
        <w:r w:rsidRPr="007C5092">
          <w:rPr>
            <w:rFonts w:ascii="Calibri" w:eastAsia="Times New Roman" w:hAnsi="Calibri" w:cs="Calibri"/>
            <w:color w:val="0000FF"/>
            <w:szCs w:val="20"/>
            <w:lang w:eastAsia="ru-RU"/>
          </w:rPr>
          <w:t>N 318-ФЗ</w:t>
        </w:r>
      </w:hyperlink>
      <w:r w:rsidRPr="007C5092">
        <w:rPr>
          <w:rFonts w:ascii="Calibri" w:eastAsia="Times New Roman" w:hAnsi="Calibri" w:cs="Calibri"/>
          <w:szCs w:val="20"/>
          <w:lang w:eastAsia="ru-RU"/>
        </w:rPr>
        <w:t xml:space="preserve">, от 06.11.2011 </w:t>
      </w:r>
      <w:hyperlink r:id="rId39" w:history="1">
        <w:r w:rsidRPr="007C5092">
          <w:rPr>
            <w:rFonts w:ascii="Calibri" w:eastAsia="Times New Roman" w:hAnsi="Calibri" w:cs="Calibri"/>
            <w:color w:val="0000FF"/>
            <w:szCs w:val="20"/>
            <w:lang w:eastAsia="ru-RU"/>
          </w:rPr>
          <w:t>N 291-ФЗ</w:t>
        </w:r>
      </w:hyperlink>
      <w:r w:rsidRPr="007C5092">
        <w:rPr>
          <w:rFonts w:ascii="Calibri" w:eastAsia="Times New Roman" w:hAnsi="Calibri" w:cs="Calibri"/>
          <w:szCs w:val="20"/>
          <w:lang w:eastAsia="ru-RU"/>
        </w:rPr>
        <w:t xml:space="preserve">, от 04.11.2014 </w:t>
      </w:r>
      <w:hyperlink r:id="rId40" w:history="1">
        <w:r w:rsidRPr="007C5092">
          <w:rPr>
            <w:rFonts w:ascii="Calibri" w:eastAsia="Times New Roman" w:hAnsi="Calibri" w:cs="Calibri"/>
            <w:color w:val="0000FF"/>
            <w:szCs w:val="20"/>
            <w:lang w:eastAsia="ru-RU"/>
          </w:rPr>
          <w:t>N 337-ФЗ</w:t>
        </w:r>
      </w:hyperlink>
      <w:r w:rsidRPr="007C5092">
        <w:rPr>
          <w:rFonts w:ascii="Calibri" w:eastAsia="Times New Roman" w:hAnsi="Calibri" w:cs="Calibri"/>
          <w:szCs w:val="20"/>
          <w:lang w:eastAsia="ru-RU"/>
        </w:rPr>
        <w:t xml:space="preserve">, от 13.07.2015 </w:t>
      </w:r>
      <w:hyperlink r:id="rId41" w:history="1">
        <w:r w:rsidRPr="007C5092">
          <w:rPr>
            <w:rFonts w:ascii="Calibri" w:eastAsia="Times New Roman" w:hAnsi="Calibri" w:cs="Calibri"/>
            <w:color w:val="0000FF"/>
            <w:szCs w:val="20"/>
            <w:lang w:eastAsia="ru-RU"/>
          </w:rPr>
          <w:t>N 216-ФЗ</w:t>
        </w:r>
      </w:hyperlink>
      <w:r w:rsidRPr="007C5092">
        <w:rPr>
          <w:rFonts w:ascii="Calibri" w:eastAsia="Times New Roman" w:hAnsi="Calibri" w:cs="Calibri"/>
          <w:szCs w:val="20"/>
          <w:lang w:eastAsia="ru-RU"/>
        </w:rPr>
        <w:t xml:space="preserve">, от 23.11.2015 </w:t>
      </w:r>
      <w:hyperlink r:id="rId42" w:history="1">
        <w:r w:rsidRPr="007C5092">
          <w:rPr>
            <w:rFonts w:ascii="Calibri" w:eastAsia="Times New Roman" w:hAnsi="Calibri" w:cs="Calibri"/>
            <w:color w:val="0000FF"/>
            <w:szCs w:val="20"/>
            <w:lang w:eastAsia="ru-RU"/>
          </w:rPr>
          <w:t>N 312-ФЗ</w:t>
        </w:r>
      </w:hyperlink>
      <w:r w:rsidRPr="007C5092">
        <w:rPr>
          <w:rFonts w:ascii="Calibri" w:eastAsia="Times New Roman" w:hAnsi="Calibri" w:cs="Calibri"/>
          <w:szCs w:val="20"/>
          <w:lang w:eastAsia="ru-RU"/>
        </w:rPr>
        <w:t xml:space="preserve">, от 23.05.2016 </w:t>
      </w:r>
      <w:hyperlink r:id="rId43" w:history="1">
        <w:r w:rsidRPr="007C5092">
          <w:rPr>
            <w:rFonts w:ascii="Calibri" w:eastAsia="Times New Roman" w:hAnsi="Calibri" w:cs="Calibri"/>
            <w:color w:val="0000FF"/>
            <w:szCs w:val="20"/>
            <w:lang w:eastAsia="ru-RU"/>
          </w:rPr>
          <w:t>N 149-ФЗ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Унитарное предприятие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Унитарное предприятие должно иметь самостоятельный баланс.</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В Российской Федерации создаются и действуют следующие виды унитарных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Унитарное предприятие вправе иметь штампы и бланки со своим фирменным наименованием, собственную эмблему, а также зарегистрированный в установленном </w:t>
      </w:r>
      <w:hyperlink r:id="rId44" w:history="1">
        <w:r w:rsidRPr="007C5092">
          <w:rPr>
            <w:rFonts w:ascii="Calibri" w:eastAsia="Times New Roman" w:hAnsi="Calibri" w:cs="Calibri"/>
            <w:color w:val="0000FF"/>
            <w:szCs w:val="20"/>
            <w:lang w:eastAsia="ru-RU"/>
          </w:rPr>
          <w:t>порядке</w:t>
        </w:r>
      </w:hyperlink>
      <w:r w:rsidRPr="007C5092">
        <w:rPr>
          <w:rFonts w:ascii="Calibri" w:eastAsia="Times New Roman" w:hAnsi="Calibri" w:cs="Calibri"/>
          <w:szCs w:val="20"/>
          <w:lang w:eastAsia="ru-RU"/>
        </w:rPr>
        <w:t xml:space="preserve"> товарный знак и другие средства индивидуализации.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45"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21 декабря 2001 года N 178-ФЗ "О приватизации государственного и муниципального имущества";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46"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26 октября 2002 года N 127-ФЗ "О несостоятельности (банкротстве)";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федеральное государственное унитарное предприятие и федеральное казенное предприятие, определенные отдельным </w:t>
      </w:r>
      <w:hyperlink r:id="rId47" w:history="1">
        <w:r w:rsidRPr="007C5092">
          <w:rPr>
            <w:rFonts w:ascii="Calibri" w:eastAsia="Times New Roman" w:hAnsi="Calibri" w:cs="Calibri"/>
            <w:color w:val="0000FF"/>
            <w:szCs w:val="20"/>
            <w:lang w:eastAsia="ru-RU"/>
          </w:rPr>
          <w:t>решением</w:t>
        </w:r>
      </w:hyperlink>
      <w:r w:rsidRPr="007C5092">
        <w:rPr>
          <w:rFonts w:ascii="Calibri" w:eastAsia="Times New Roman" w:hAnsi="Calibri" w:cs="Calibri"/>
          <w:szCs w:val="20"/>
          <w:lang w:eastAsia="ru-RU"/>
        </w:rPr>
        <w:t xml:space="preserve"> Президента Российской Федерации или Правительства Российской Федерации.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5 введен Федеральным </w:t>
      </w:r>
      <w:hyperlink r:id="rId48"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29.07.2017 N 267-ФЗ)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 Правоспособность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w:t>
      </w:r>
      <w:hyperlink w:anchor="P160" w:history="1">
        <w:r w:rsidRPr="007C5092">
          <w:rPr>
            <w:rFonts w:ascii="Calibri" w:eastAsia="Times New Roman" w:hAnsi="Calibri" w:cs="Calibri"/>
            <w:color w:val="0000FF"/>
            <w:szCs w:val="20"/>
            <w:lang w:eastAsia="ru-RU"/>
          </w:rPr>
          <w:t>статьей 10</w:t>
        </w:r>
      </w:hyperlink>
      <w:r w:rsidRPr="007C5092">
        <w:rPr>
          <w:rFonts w:ascii="Calibri" w:eastAsia="Times New Roman" w:hAnsi="Calibri" w:cs="Calibri"/>
          <w:szCs w:val="20"/>
          <w:lang w:eastAsia="ru-RU"/>
        </w:rPr>
        <w:t xml:space="preserve"> настоящего Федерального закона.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61"/>
      <w:bookmarkEnd w:id="0"/>
      <w:r w:rsidRPr="007C5092">
        <w:rPr>
          <w:rFonts w:ascii="Calibri" w:eastAsia="Times New Roman" w:hAnsi="Calibri" w:cs="Calibri"/>
          <w:szCs w:val="20"/>
          <w:lang w:eastAsia="ru-RU"/>
        </w:rPr>
        <w:t>Унитарное предприятие создается без ограничения срока, если иное не установлено его уставом.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Унитарное предприятие вправе в установленном порядке открывать банковские счета на территории Российской Федерации и за ее пределами с учетом требований, установленных </w:t>
      </w:r>
      <w:hyperlink w:anchor="P358" w:history="1">
        <w:r w:rsidRPr="007C5092">
          <w:rPr>
            <w:rFonts w:ascii="Calibri" w:eastAsia="Times New Roman" w:hAnsi="Calibri" w:cs="Calibri"/>
            <w:color w:val="0000FF"/>
            <w:szCs w:val="20"/>
            <w:lang w:eastAsia="ru-RU"/>
          </w:rPr>
          <w:t>статьей 24.1</w:t>
        </w:r>
      </w:hyperlink>
      <w:r w:rsidRPr="007C5092">
        <w:rPr>
          <w:rFonts w:ascii="Calibri" w:eastAsia="Times New Roman" w:hAnsi="Calibri" w:cs="Calibri"/>
          <w:szCs w:val="20"/>
          <w:lang w:eastAsia="ru-RU"/>
        </w:rPr>
        <w:t xml:space="preserve"> настоящего Федерального закона.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49"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29.07.2017 N 267-ФЗ)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Отдельные виды деятельности, </w:t>
      </w:r>
      <w:hyperlink r:id="rId50" w:history="1">
        <w:r w:rsidRPr="007C5092">
          <w:rPr>
            <w:rFonts w:ascii="Calibri" w:eastAsia="Times New Roman" w:hAnsi="Calibri" w:cs="Calibri"/>
            <w:color w:val="0000FF"/>
            <w:szCs w:val="20"/>
            <w:lang w:eastAsia="ru-RU"/>
          </w:rPr>
          <w:t>перечень</w:t>
        </w:r>
      </w:hyperlink>
      <w:r w:rsidRPr="007C5092">
        <w:rPr>
          <w:rFonts w:ascii="Calibri" w:eastAsia="Times New Roman" w:hAnsi="Calibri" w:cs="Calibri"/>
          <w:szCs w:val="20"/>
          <w:lang w:eastAsia="ru-RU"/>
        </w:rPr>
        <w:t xml:space="preserve"> которых определяется федеральным законом, унитарное предприятие может осуществлять только на основании лицензии.</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4. Фирменное наименование унитарного предприятия и его место нахождения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Российскую Федерацию, субъект Российской Федерации или муниципальное образование.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Фирменное наименование унитарного предприятия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унитарного предприятия.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51"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18.12.2006 N 231-ФЗ)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Иные требования к фирменному наименованию унитарного предприятия устанавливаются Гражданским кодексом Российской Федерации.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введен Федеральным </w:t>
      </w:r>
      <w:hyperlink r:id="rId52"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18.12.2006 N 231-ФЗ)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Место нахождения унитарного предприятия определяется местом его государственной регистрации.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5. Филиалы и представительства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по согласованию с собственником его имущества может создавать филиалы и открывать представительства.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Филиалом унитарного предприятия является его обособленное подразделение, расположенное вне места нахождения унитарного предприятия и осуществляющее все его функции или их часть, в том числе функции представительства.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Филиал и представительство унитарного предприятия не являются юридическими лицами и действуют на основании утвержденных унитарным предприятием положений. Филиал и представительство наделяются имуществом создавшим их унитарным предприятием.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Руководитель филиала или представительства унитарного предприятия назначается унитарным предприятием и действует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С </w:t>
            </w:r>
            <w:hyperlink r:id="rId53" w:history="1">
              <w:r w:rsidRPr="007C5092">
                <w:rPr>
                  <w:rFonts w:ascii="Calibri" w:eastAsia="Times New Roman" w:hAnsi="Calibri" w:cs="Calibri"/>
                  <w:color w:val="0000FF"/>
                  <w:szCs w:val="20"/>
                  <w:lang w:eastAsia="ru-RU"/>
                </w:rPr>
                <w:t>01.09.2014</w:t>
              </w:r>
            </w:hyperlink>
            <w:r w:rsidRPr="007C5092">
              <w:rPr>
                <w:rFonts w:ascii="Calibri" w:eastAsia="Times New Roman" w:hAnsi="Calibri" w:cs="Calibri"/>
                <w:color w:val="392C69"/>
                <w:szCs w:val="20"/>
                <w:lang w:eastAsia="ru-RU"/>
              </w:rPr>
              <w:t xml:space="preserve"> из </w:t>
            </w:r>
            <w:hyperlink r:id="rId54" w:history="1">
              <w:r w:rsidRPr="007C5092">
                <w:rPr>
                  <w:rFonts w:ascii="Calibri" w:eastAsia="Times New Roman" w:hAnsi="Calibri" w:cs="Calibri"/>
                  <w:color w:val="0000FF"/>
                  <w:szCs w:val="20"/>
                  <w:lang w:eastAsia="ru-RU"/>
                </w:rPr>
                <w:t>ГК</w:t>
              </w:r>
            </w:hyperlink>
            <w:r w:rsidRPr="007C5092">
              <w:rPr>
                <w:rFonts w:ascii="Calibri" w:eastAsia="Times New Roman" w:hAnsi="Calibri" w:cs="Calibri"/>
                <w:color w:val="392C69"/>
                <w:szCs w:val="20"/>
                <w:lang w:eastAsia="ru-RU"/>
              </w:rPr>
              <w:t xml:space="preserve"> РФ исключена обязанность указывать представительства и филиалы в учредительных документах создавшего их юридического лица. Информация о них должна быть включена в ЕГРЮЛ.</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 w:name="P90"/>
      <w:bookmarkEnd w:id="1"/>
      <w:r w:rsidRPr="007C5092">
        <w:rPr>
          <w:rFonts w:ascii="Calibri" w:eastAsia="Times New Roman" w:hAnsi="Calibri" w:cs="Calibri"/>
          <w:szCs w:val="20"/>
          <w:lang w:eastAsia="ru-RU"/>
        </w:rPr>
        <w:t>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6. Участие унитарных предприятий в коммерческих и некоммерческих организациях</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Унитарные предприятия не вправе выступать учредителями (участниками) кредитных организаций.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7. Ответственность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несет ответственность по своим обязательствам всем принадлежащим ему имуществом.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II. УЧРЕЖДЕНИЕ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8. Учреждение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Учредителем унитарного предприятия может выступать Российская Федерация, субъект Российской Федерации или муниципальное образование.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111"/>
      <w:bookmarkEnd w:id="2"/>
      <w:r w:rsidRPr="007C5092">
        <w:rPr>
          <w:rFonts w:ascii="Calibri" w:eastAsia="Times New Roman" w:hAnsi="Calibri" w:cs="Calibri"/>
          <w:szCs w:val="20"/>
          <w:lang w:eastAsia="ru-RU"/>
        </w:rPr>
        <w:t>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утратил силу. - Федеральный </w:t>
      </w:r>
      <w:hyperlink r:id="rId55" w:history="1">
        <w:r w:rsidRPr="007C5092">
          <w:rPr>
            <w:rFonts w:ascii="Calibri" w:eastAsia="Times New Roman" w:hAnsi="Calibri" w:cs="Calibri"/>
            <w:color w:val="0000FF"/>
            <w:szCs w:val="20"/>
            <w:lang w:eastAsia="ru-RU"/>
          </w:rPr>
          <w:t>закон</w:t>
        </w:r>
      </w:hyperlink>
      <w:r w:rsidRPr="007C5092">
        <w:rPr>
          <w:rFonts w:ascii="Calibri" w:eastAsia="Times New Roman" w:hAnsi="Calibri" w:cs="Calibri"/>
          <w:szCs w:val="20"/>
          <w:lang w:eastAsia="ru-RU"/>
        </w:rPr>
        <w:t xml:space="preserve"> от 23.05.2016 N 149-ФЗ.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Государственные и муниципальные унитарные предприятия создаются в случаях, предусмотренных </w:t>
      </w:r>
      <w:hyperlink w:anchor="P120" w:history="1">
        <w:r w:rsidRPr="007C5092">
          <w:rPr>
            <w:rFonts w:ascii="Calibri" w:eastAsia="Times New Roman" w:hAnsi="Calibri" w:cs="Calibri"/>
            <w:color w:val="0000FF"/>
            <w:szCs w:val="20"/>
            <w:lang w:eastAsia="ru-RU"/>
          </w:rPr>
          <w:t>пунктом 4</w:t>
        </w:r>
      </w:hyperlink>
      <w:r w:rsidRPr="007C5092">
        <w:rPr>
          <w:rFonts w:ascii="Calibri" w:eastAsia="Times New Roman" w:hAnsi="Calibri" w:cs="Calibri"/>
          <w:szCs w:val="20"/>
          <w:lang w:eastAsia="ru-RU"/>
        </w:rPr>
        <w:t xml:space="preserve"> настоящей статьи, с соблюдением требований, установленных антимонопольным </w:t>
      </w:r>
      <w:hyperlink r:id="rId56"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Российской Федерации.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введен Федеральным </w:t>
      </w:r>
      <w:hyperlink r:id="rId5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2 в ред. Федерального </w:t>
      </w:r>
      <w:hyperlink r:id="rId58"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03.12.2012 N 240-ФЗ)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Федеральное казенное предприятие учреждается решением Правительства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120"/>
      <w:bookmarkEnd w:id="3"/>
      <w:r w:rsidRPr="007C5092">
        <w:rPr>
          <w:rFonts w:ascii="Calibri" w:eastAsia="Times New Roman" w:hAnsi="Calibri" w:cs="Calibri"/>
          <w:szCs w:val="20"/>
          <w:lang w:eastAsia="ru-RU"/>
        </w:rPr>
        <w:t>4. Унитарное предприятие может быть создано в случаях: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предусмотренных федеральными законами, </w:t>
      </w:r>
      <w:hyperlink r:id="rId59" w:history="1">
        <w:r w:rsidRPr="007C5092">
          <w:rPr>
            <w:rFonts w:ascii="Calibri" w:eastAsia="Times New Roman" w:hAnsi="Calibri" w:cs="Calibri"/>
            <w:color w:val="0000FF"/>
            <w:szCs w:val="20"/>
            <w:lang w:eastAsia="ru-RU"/>
          </w:rPr>
          <w:t>актами</w:t>
        </w:r>
      </w:hyperlink>
      <w:r w:rsidRPr="007C5092">
        <w:rPr>
          <w:rFonts w:ascii="Calibri" w:eastAsia="Times New Roman" w:hAnsi="Calibri" w:cs="Calibri"/>
          <w:szCs w:val="20"/>
          <w:lang w:eastAsia="ru-RU"/>
        </w:rPr>
        <w:t xml:space="preserve"> Президента Российской Федерации или Правительства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осуществления деятельности в сферах естественных монополий;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обеспечения жизнедеятельности населения в районах Крайнего Севера и приравненных к ним местностях;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осуществления деятельности в сфере культуры, искусства, кинематографии и сохранения культурных ценностей;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6) осуществления деятельности за пределами территории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w:t>
      </w:r>
      <w:hyperlink r:id="rId60" w:history="1">
        <w:r w:rsidRPr="007C5092">
          <w:rPr>
            <w:rFonts w:ascii="Calibri" w:eastAsia="Times New Roman" w:hAnsi="Calibri" w:cs="Calibri"/>
            <w:color w:val="0000FF"/>
            <w:szCs w:val="20"/>
            <w:lang w:eastAsia="ru-RU"/>
          </w:rPr>
          <w:t>статуса</w:t>
        </w:r>
      </w:hyperlink>
      <w:r w:rsidRPr="007C5092">
        <w:rPr>
          <w:rFonts w:ascii="Calibri" w:eastAsia="Times New Roman" w:hAnsi="Calibri" w:cs="Calibri"/>
          <w:szCs w:val="20"/>
          <w:lang w:eastAsia="ru-RU"/>
        </w:rPr>
        <w:t xml:space="preserve"> федеральной ядерной организации.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4 в ред. Федерального </w:t>
      </w:r>
      <w:hyperlink r:id="rId61"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4.1.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0" w:history="1">
        <w:r w:rsidRPr="007C5092">
          <w:rPr>
            <w:rFonts w:ascii="Calibri" w:eastAsia="Times New Roman" w:hAnsi="Calibri" w:cs="Calibri"/>
            <w:color w:val="0000FF"/>
            <w:szCs w:val="20"/>
            <w:lang w:eastAsia="ru-RU"/>
          </w:rPr>
          <w:t>пунктом 4</w:t>
        </w:r>
      </w:hyperlink>
      <w:r w:rsidRPr="007C5092">
        <w:rPr>
          <w:rFonts w:ascii="Calibri" w:eastAsia="Times New Roman" w:hAnsi="Calibri" w:cs="Calibri"/>
          <w:szCs w:val="20"/>
          <w:lang w:eastAsia="ru-RU"/>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4.1 введен Федеральным </w:t>
      </w:r>
      <w:hyperlink r:id="rId62"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Решение об учреждении унитарного предприятия должно определять цели и предмет деятельности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 в отношении федеральных государственных предприятий, права собственника имущества которых осуществляются в соответствии с Федеральным </w:t>
      </w:r>
      <w:hyperlink r:id="rId63"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 декабря 2007 года N 317-ФЗ "О Государственной корпорации по атомной энергии "Росатом", - Государственной корпорацией по атомной энергии "Росатом", в отношении государственных унитарных предприятий, права собственника имущества которых осуществляются в соответствии с Федеральным </w:t>
      </w:r>
      <w:hyperlink r:id="rId6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корпорации по космической деятельности "Роскосмос", - Государственной корпорацией по космической деятельности "Роскосмос".</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65"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13.07.2015 N 216-ФЗ)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w:t>
      </w:r>
      <w:hyperlink r:id="rId66"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об оценочной деятельности.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6. Унитарное предприятие не может быть создано путем преобразования организаций иных организационно-правовых форм.</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6 введен Федеральным </w:t>
      </w:r>
      <w:hyperlink r:id="rId6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9. Устав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Учредительным документом унитарного предприятия является его устав.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Уставы унитарных предприятий утверждаются уполномоченными государственными органами Российской Федерации, государственными органами субъектов Российской Федерации или органами местного самоуправления, в отношении федеральных государственных унитарных предприятий, права собственника имущества которых осуществляются в соответствии с Федеральным </w:t>
      </w:r>
      <w:hyperlink r:id="rId68"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 декабря 2007 года N 317-ФЗ "О Государственной корпорации по атомной энергии "Росатом", - Государственной корпорацией по атомной энергии "Росатом". Уставы унитарных предприятий, права собственника имущества которых осуществляются в соответствии с Федеральным </w:t>
      </w:r>
      <w:hyperlink r:id="rId69"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Национальном исследовательском центре "Институт имени Н.Е. Жуковского", утверждаются федеральным государственным бюджетным учреждением "Национальный исследовательский центр "Институт имени Н.Е. Жуковского". Уставы государственных унитарных предприятий, права собственника имущества которых осуществляются в соответствии с Федеральным </w:t>
      </w:r>
      <w:hyperlink r:id="rId70"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корпорации по космической деятельности "Роскосмос", утверждаются Государственной корпорацией по космической деятельности "Роскосмос". Уставы унитарных предприятий, права собственника имущества которых осуществляются в соответствии с Федеральным </w:t>
      </w:r>
      <w:hyperlink r:id="rId71"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национальном исследовательском центре "Курчатовский институт", утверждаются федеральным государственным бюджетным учреждением "Национальный исследовательский центр "Курчатовский институт".</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06.11.2011 </w:t>
      </w:r>
      <w:hyperlink r:id="rId72" w:history="1">
        <w:r w:rsidRPr="007C5092">
          <w:rPr>
            <w:rFonts w:ascii="Calibri" w:eastAsia="Times New Roman" w:hAnsi="Calibri" w:cs="Calibri"/>
            <w:color w:val="0000FF"/>
            <w:szCs w:val="20"/>
            <w:lang w:eastAsia="ru-RU"/>
          </w:rPr>
          <w:t>N 291-ФЗ</w:t>
        </w:r>
      </w:hyperlink>
      <w:r w:rsidRPr="007C5092">
        <w:rPr>
          <w:rFonts w:ascii="Calibri" w:eastAsia="Times New Roman" w:hAnsi="Calibri" w:cs="Calibri"/>
          <w:szCs w:val="20"/>
          <w:lang w:eastAsia="ru-RU"/>
        </w:rPr>
        <w:t xml:space="preserve">, от 04.11.2014 </w:t>
      </w:r>
      <w:hyperlink r:id="rId73" w:history="1">
        <w:r w:rsidRPr="007C5092">
          <w:rPr>
            <w:rFonts w:ascii="Calibri" w:eastAsia="Times New Roman" w:hAnsi="Calibri" w:cs="Calibri"/>
            <w:color w:val="0000FF"/>
            <w:szCs w:val="20"/>
            <w:lang w:eastAsia="ru-RU"/>
          </w:rPr>
          <w:t>N 337-ФЗ</w:t>
        </w:r>
      </w:hyperlink>
      <w:r w:rsidRPr="007C5092">
        <w:rPr>
          <w:rFonts w:ascii="Calibri" w:eastAsia="Times New Roman" w:hAnsi="Calibri" w:cs="Calibri"/>
          <w:szCs w:val="20"/>
          <w:lang w:eastAsia="ru-RU"/>
        </w:rPr>
        <w:t xml:space="preserve">, от 13.07.2015 </w:t>
      </w:r>
      <w:hyperlink r:id="rId74" w:history="1">
        <w:r w:rsidRPr="007C5092">
          <w:rPr>
            <w:rFonts w:ascii="Calibri" w:eastAsia="Times New Roman" w:hAnsi="Calibri" w:cs="Calibri"/>
            <w:color w:val="0000FF"/>
            <w:szCs w:val="20"/>
            <w:lang w:eastAsia="ru-RU"/>
          </w:rPr>
          <w:t>N 216-ФЗ</w:t>
        </w:r>
      </w:hyperlink>
      <w:r w:rsidRPr="007C5092">
        <w:rPr>
          <w:rFonts w:ascii="Calibri" w:eastAsia="Times New Roman" w:hAnsi="Calibri" w:cs="Calibri"/>
          <w:szCs w:val="20"/>
          <w:lang w:eastAsia="ru-RU"/>
        </w:rPr>
        <w:t xml:space="preserve">, от 23.11.2015 </w:t>
      </w:r>
      <w:hyperlink r:id="rId75" w:history="1">
        <w:r w:rsidRPr="007C5092">
          <w:rPr>
            <w:rFonts w:ascii="Calibri" w:eastAsia="Times New Roman" w:hAnsi="Calibri" w:cs="Calibri"/>
            <w:color w:val="0000FF"/>
            <w:szCs w:val="20"/>
            <w:lang w:eastAsia="ru-RU"/>
          </w:rPr>
          <w:t>N 312-ФЗ</w:t>
        </w:r>
      </w:hyperlink>
      <w:r w:rsidRPr="007C5092">
        <w:rPr>
          <w:rFonts w:ascii="Calibri" w:eastAsia="Times New Roman" w:hAnsi="Calibri" w:cs="Calibri"/>
          <w:szCs w:val="20"/>
          <w:lang w:eastAsia="ru-RU"/>
        </w:rPr>
        <w:t xml:space="preserve">, от 23.05.2016 </w:t>
      </w:r>
      <w:hyperlink r:id="rId76" w:history="1">
        <w:r w:rsidRPr="007C5092">
          <w:rPr>
            <w:rFonts w:ascii="Calibri" w:eastAsia="Times New Roman" w:hAnsi="Calibri" w:cs="Calibri"/>
            <w:color w:val="0000FF"/>
            <w:szCs w:val="20"/>
            <w:lang w:eastAsia="ru-RU"/>
          </w:rPr>
          <w:t>N 149-ФЗ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143"/>
      <w:bookmarkEnd w:id="4"/>
      <w:r w:rsidRPr="007C5092">
        <w:rPr>
          <w:rFonts w:ascii="Calibri" w:eastAsia="Times New Roman" w:hAnsi="Calibri" w:cs="Calibri"/>
          <w:szCs w:val="20"/>
          <w:lang w:eastAsia="ru-RU"/>
        </w:rPr>
        <w:t>3. Устав унитарного предприятия должен содержать:</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полное и сокращенное фирменные наименования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указание на место нахождения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цели, предмет, виды деятельности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сведения об органе или органах, осуществляющих полномочия собственника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наименование органа унитарного предприятия (руководитель, директор, генеральный директор);</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порядок назначения на должность руководителя унитарного предприятия, а также порядок заключения с ним, изменения и прекращения трудового договора в соответствии с трудовым </w:t>
      </w:r>
      <w:hyperlink r:id="rId77"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и иными содержащими нормы трудового права нормативными правовыми актами;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перечень фондов, создаваемых унитарным предприятием, размеры, порядок формирования и использования этих фондов;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иные предусмотренные настоящим Федеральным законом сведения.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4. Устав государственного или муниципального предприятия кроме сведений, указанных в </w:t>
      </w:r>
      <w:hyperlink w:anchor="P143" w:history="1">
        <w:r w:rsidRPr="007C5092">
          <w:rPr>
            <w:rFonts w:ascii="Calibri" w:eastAsia="Times New Roman" w:hAnsi="Calibri" w:cs="Calibri"/>
            <w:color w:val="0000FF"/>
            <w:szCs w:val="20"/>
            <w:lang w:eastAsia="ru-RU"/>
          </w:rPr>
          <w:t>пункте 3</w:t>
        </w:r>
      </w:hyperlink>
      <w:r w:rsidRPr="007C5092">
        <w:rPr>
          <w:rFonts w:ascii="Calibri" w:eastAsia="Times New Roman" w:hAnsi="Calibri" w:cs="Calibri"/>
          <w:szCs w:val="20"/>
          <w:lang w:eastAsia="ru-RU"/>
        </w:rPr>
        <w:t xml:space="preserve"> настоящей статьи,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5. Устав казенного предприятия кроме сведений, указанных в </w:t>
      </w:r>
      <w:hyperlink w:anchor="P143" w:history="1">
        <w:r w:rsidRPr="007C5092">
          <w:rPr>
            <w:rFonts w:ascii="Calibri" w:eastAsia="Times New Roman" w:hAnsi="Calibri" w:cs="Calibri"/>
            <w:color w:val="0000FF"/>
            <w:szCs w:val="20"/>
            <w:lang w:eastAsia="ru-RU"/>
          </w:rPr>
          <w:t>пункте 3</w:t>
        </w:r>
      </w:hyperlink>
      <w:r w:rsidRPr="007C5092">
        <w:rPr>
          <w:rFonts w:ascii="Calibri" w:eastAsia="Times New Roman" w:hAnsi="Calibri" w:cs="Calibri"/>
          <w:szCs w:val="20"/>
          <w:lang w:eastAsia="ru-RU"/>
        </w:rPr>
        <w:t xml:space="preserve"> настоящей статьи, должен содержать сведения о порядке распределения и использования доходов казенного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7. Внесение изменений в устав унитарного предприятия, в том числе утверждение устава в новой редакции, осуществляется по решению государственного органа Российской Федерации, Государственной корпорации по атомной энергии "Росатом", Государственной корпорации по космической деятельности "Роскосмос", федерального государственного бюджетного учреждения "Национальный исследовательский центр "Институт имени Н.Е. Жуковского", федерального государственного бюджетного учреждения "Национальный исследовательский центр "Курчатовский институт",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01.12.2007 </w:t>
      </w:r>
      <w:hyperlink r:id="rId78" w:history="1">
        <w:r w:rsidRPr="007C5092">
          <w:rPr>
            <w:rFonts w:ascii="Calibri" w:eastAsia="Times New Roman" w:hAnsi="Calibri" w:cs="Calibri"/>
            <w:color w:val="0000FF"/>
            <w:szCs w:val="20"/>
            <w:lang w:eastAsia="ru-RU"/>
          </w:rPr>
          <w:t>N 318-ФЗ</w:t>
        </w:r>
      </w:hyperlink>
      <w:r w:rsidRPr="007C5092">
        <w:rPr>
          <w:rFonts w:ascii="Calibri" w:eastAsia="Times New Roman" w:hAnsi="Calibri" w:cs="Calibri"/>
          <w:szCs w:val="20"/>
          <w:lang w:eastAsia="ru-RU"/>
        </w:rPr>
        <w:t xml:space="preserve">, от 06.11.2011 </w:t>
      </w:r>
      <w:hyperlink r:id="rId79" w:history="1">
        <w:r w:rsidRPr="007C5092">
          <w:rPr>
            <w:rFonts w:ascii="Calibri" w:eastAsia="Times New Roman" w:hAnsi="Calibri" w:cs="Calibri"/>
            <w:color w:val="0000FF"/>
            <w:szCs w:val="20"/>
            <w:lang w:eastAsia="ru-RU"/>
          </w:rPr>
          <w:t>N 291-ФЗ</w:t>
        </w:r>
      </w:hyperlink>
      <w:r w:rsidRPr="007C5092">
        <w:rPr>
          <w:rFonts w:ascii="Calibri" w:eastAsia="Times New Roman" w:hAnsi="Calibri" w:cs="Calibri"/>
          <w:szCs w:val="20"/>
          <w:lang w:eastAsia="ru-RU"/>
        </w:rPr>
        <w:t xml:space="preserve">, от 04.11.2014 </w:t>
      </w:r>
      <w:hyperlink r:id="rId80" w:history="1">
        <w:r w:rsidRPr="007C5092">
          <w:rPr>
            <w:rFonts w:ascii="Calibri" w:eastAsia="Times New Roman" w:hAnsi="Calibri" w:cs="Calibri"/>
            <w:color w:val="0000FF"/>
            <w:szCs w:val="20"/>
            <w:lang w:eastAsia="ru-RU"/>
          </w:rPr>
          <w:t>N 337-ФЗ</w:t>
        </w:r>
      </w:hyperlink>
      <w:r w:rsidRPr="007C5092">
        <w:rPr>
          <w:rFonts w:ascii="Calibri" w:eastAsia="Times New Roman" w:hAnsi="Calibri" w:cs="Calibri"/>
          <w:szCs w:val="20"/>
          <w:lang w:eastAsia="ru-RU"/>
        </w:rPr>
        <w:t xml:space="preserve">, от 13.07.2015 </w:t>
      </w:r>
      <w:hyperlink r:id="rId81" w:history="1">
        <w:r w:rsidRPr="007C5092">
          <w:rPr>
            <w:rFonts w:ascii="Calibri" w:eastAsia="Times New Roman" w:hAnsi="Calibri" w:cs="Calibri"/>
            <w:color w:val="0000FF"/>
            <w:szCs w:val="20"/>
            <w:lang w:eastAsia="ru-RU"/>
          </w:rPr>
          <w:t>N 216-ФЗ</w:t>
        </w:r>
      </w:hyperlink>
      <w:r w:rsidRPr="007C5092">
        <w:rPr>
          <w:rFonts w:ascii="Calibri" w:eastAsia="Times New Roman" w:hAnsi="Calibri" w:cs="Calibri"/>
          <w:szCs w:val="20"/>
          <w:lang w:eastAsia="ru-RU"/>
        </w:rPr>
        <w:t xml:space="preserve">, от 23.11.2015 </w:t>
      </w:r>
      <w:hyperlink r:id="rId82" w:history="1">
        <w:r w:rsidRPr="007C5092">
          <w:rPr>
            <w:rFonts w:ascii="Calibri" w:eastAsia="Times New Roman" w:hAnsi="Calibri" w:cs="Calibri"/>
            <w:color w:val="0000FF"/>
            <w:szCs w:val="20"/>
            <w:lang w:eastAsia="ru-RU"/>
          </w:rPr>
          <w:t>N 312-ФЗ</w:t>
        </w:r>
      </w:hyperlink>
      <w:r w:rsidRPr="007C5092">
        <w:rPr>
          <w:rFonts w:ascii="Calibri" w:eastAsia="Times New Roman" w:hAnsi="Calibri" w:cs="Calibri"/>
          <w:szCs w:val="20"/>
          <w:lang w:eastAsia="ru-RU"/>
        </w:rPr>
        <w:t xml:space="preserve">, от 23.05.2016 </w:t>
      </w:r>
      <w:hyperlink r:id="rId83" w:history="1">
        <w:r w:rsidRPr="007C5092">
          <w:rPr>
            <w:rFonts w:ascii="Calibri" w:eastAsia="Times New Roman" w:hAnsi="Calibri" w:cs="Calibri"/>
            <w:color w:val="0000FF"/>
            <w:szCs w:val="20"/>
            <w:lang w:eastAsia="ru-RU"/>
          </w:rPr>
          <w:t>N 149-ФЗ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57"/>
      <w:bookmarkEnd w:id="5"/>
      <w:r w:rsidRPr="007C5092">
        <w:rPr>
          <w:rFonts w:ascii="Calibri" w:eastAsia="Times New Roman" w:hAnsi="Calibri" w:cs="Calibri"/>
          <w:szCs w:val="20"/>
          <w:lang w:eastAsia="ru-RU"/>
        </w:rPr>
        <w:t xml:space="preserve">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w:t>
      </w:r>
      <w:hyperlink w:anchor="P160" w:history="1">
        <w:r w:rsidRPr="007C5092">
          <w:rPr>
            <w:rFonts w:ascii="Calibri" w:eastAsia="Times New Roman" w:hAnsi="Calibri" w:cs="Calibri"/>
            <w:color w:val="0000FF"/>
            <w:szCs w:val="20"/>
            <w:lang w:eastAsia="ru-RU"/>
          </w:rPr>
          <w:t>статьей 10</w:t>
        </w:r>
      </w:hyperlink>
      <w:r w:rsidRPr="007C5092">
        <w:rPr>
          <w:rFonts w:ascii="Calibri" w:eastAsia="Times New Roman" w:hAnsi="Calibri" w:cs="Calibri"/>
          <w:szCs w:val="20"/>
          <w:lang w:eastAsia="ru-RU"/>
        </w:rPr>
        <w:t xml:space="preserve"> настоящего Федерального закона для государственной регистрации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w:t>
      </w:r>
      <w:hyperlink w:anchor="P90"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с момента уведомления органа, осуществляющего государственную регистрацию юридических лиц.</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6" w:name="P160"/>
      <w:bookmarkEnd w:id="6"/>
      <w:r w:rsidRPr="007C5092">
        <w:rPr>
          <w:rFonts w:ascii="Calibri" w:eastAsia="Times New Roman" w:hAnsi="Calibri" w:cs="Calibri"/>
          <w:b/>
          <w:szCs w:val="20"/>
          <w:lang w:eastAsia="ru-RU"/>
        </w:rPr>
        <w:t>Статья 10. Государственная регистрация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w:t>
      </w:r>
      <w:hyperlink r:id="rId8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регистрации юридических лиц.</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85"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08.12.2003 N 169-ФЗ)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Утратил силу. - Федеральный </w:t>
      </w:r>
      <w:hyperlink r:id="rId86" w:history="1">
        <w:r w:rsidRPr="007C5092">
          <w:rPr>
            <w:rFonts w:ascii="Calibri" w:eastAsia="Times New Roman" w:hAnsi="Calibri" w:cs="Calibri"/>
            <w:color w:val="0000FF"/>
            <w:szCs w:val="20"/>
            <w:lang w:eastAsia="ru-RU"/>
          </w:rPr>
          <w:t>закон</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III. ИМУЩЕСТВО И УСТАВНЫЙ ФОНД</w:t>
      </w: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r w:rsidRPr="007C5092">
        <w:rPr>
          <w:rFonts w:ascii="Calibri" w:eastAsia="Times New Roman" w:hAnsi="Calibri" w:cs="Calibri"/>
          <w:b/>
          <w:szCs w:val="20"/>
          <w:lang w:eastAsia="ru-RU"/>
        </w:rPr>
        <w:t>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11. Имущество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Имущество унитарного предприятия формируется за счет:</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доходов унитарного предприятия от его деятельности;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иных не противоречащих законодательству источников.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12. Уставный фонд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Размер уставного фонда государственного или муниципального предприятия определяется в рублях.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184"/>
      <w:bookmarkEnd w:id="7"/>
      <w:r w:rsidRPr="007C5092">
        <w:rPr>
          <w:rFonts w:ascii="Calibri" w:eastAsia="Times New Roman" w:hAnsi="Calibri" w:cs="Calibri"/>
          <w:szCs w:val="20"/>
          <w:lang w:eastAsia="ru-RU"/>
        </w:rPr>
        <w:t>3. Размер уставного фонда государственного предприятия должен составлять не менее чем пятьсот тысяч рублей.</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87"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Размер уставного фонда муниципального предприятия должен составлять не менее чем сто тысяч рублей.</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88"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В казенном предприятии уставный фонд не формируется.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13. Порядок формирования уставного фонда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14. Увеличение уставного фонда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(финансовой) отчетности такого предприятия за истекший финансовый год.</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89"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Документы для государственной регистрации внесенных в устав государственного или муниципального предприятия изменений в связи с 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15. Уменьшение уставного фонда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w:t>
      </w:r>
      <w:hyperlink w:anchor="P18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минимального размера уставного фонда.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w:t>
      </w:r>
      <w:hyperlink w:anchor="P15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порядке.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случае,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w:t>
      </w:r>
      <w:hyperlink w:anchor="P18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Стоимость чистых активов государственного или муниципального предприятия определяется по данным бухгалтерского учета в </w:t>
      </w:r>
      <w:hyperlink r:id="rId90" w:history="1">
        <w:r w:rsidRPr="007C5092">
          <w:rPr>
            <w:rFonts w:ascii="Calibri" w:eastAsia="Times New Roman" w:hAnsi="Calibri" w:cs="Calibri"/>
            <w:color w:val="0000FF"/>
            <w:szCs w:val="20"/>
            <w:lang w:eastAsia="ru-RU"/>
          </w:rPr>
          <w:t>порядке</w:t>
        </w:r>
      </w:hyperlink>
      <w:r w:rsidRPr="007C5092">
        <w:rPr>
          <w:rFonts w:ascii="Calibri" w:eastAsia="Times New Roman" w:hAnsi="Calibri" w:cs="Calibri"/>
          <w:szCs w:val="20"/>
          <w:lang w:eastAsia="ru-RU"/>
        </w:rPr>
        <w:t>, установленном уполномоченным Правительством Российской Федерации федеральным органом исполнительной власти.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91"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30.11.2011 N 362-ФЗ)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 возмещения причиненных им убытков.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4. 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w:t>
      </w:r>
      <w:hyperlink r:id="rId92" w:history="1">
        <w:r w:rsidRPr="007C5092">
          <w:rPr>
            <w:rFonts w:ascii="Calibri" w:eastAsia="Times New Roman" w:hAnsi="Calibri" w:cs="Calibri"/>
            <w:color w:val="0000FF"/>
            <w:szCs w:val="20"/>
            <w:lang w:eastAsia="ru-RU"/>
          </w:rPr>
          <w:t>органе печати</w:t>
        </w:r>
      </w:hyperlink>
      <w:r w:rsidRPr="007C5092">
        <w:rPr>
          <w:rFonts w:ascii="Calibri" w:eastAsia="Times New Roman" w:hAnsi="Calibri" w:cs="Calibri"/>
          <w:szCs w:val="20"/>
          <w:lang w:eastAsia="ru-RU"/>
        </w:rPr>
        <w:t>, в котором публикуются данные о государственной регистрации юридических лиц, сообщение о принятом решении. При этом кредиторы государственного или муниципального предприятия вправе в течение тридцати дней с даты направления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16. Резервный фонд и иные фонды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Средства резервного фонда используются исключительно на покрытие убытков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w:t>
      </w:r>
      <w:hyperlink r:id="rId93" w:history="1">
        <w:r w:rsidRPr="007C5092">
          <w:rPr>
            <w:rFonts w:ascii="Calibri" w:eastAsia="Times New Roman" w:hAnsi="Calibri" w:cs="Calibri"/>
            <w:color w:val="0000FF"/>
            <w:szCs w:val="20"/>
            <w:lang w:eastAsia="ru-RU"/>
          </w:rPr>
          <w:t>порядке</w:t>
        </w:r>
      </w:hyperlink>
      <w:r w:rsidRPr="007C5092">
        <w:rPr>
          <w:rFonts w:ascii="Calibri" w:eastAsia="Times New Roman" w:hAnsi="Calibri" w:cs="Calibri"/>
          <w:szCs w:val="20"/>
          <w:lang w:eastAsia="ru-RU"/>
        </w:rPr>
        <w:t>,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2.1. Федеральные государственные предприятия, права собственника имущества которых осуществляются в соответствии с Федеральным </w:t>
      </w:r>
      <w:hyperlink r:id="rId9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 декабря 2007 года N 317-ФЗ "О Государственной корпорации по атомной энергии "Росатом" или Федеральным </w:t>
      </w:r>
      <w:hyperlink r:id="rId95"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 Государственной корпорации по космической деятельности "Роскосмос", часть прибыли, остающейся в их распоряжении после уплаты налогов и иных обязательных платежей, перечисляют в доход соответственно Государственной корпорации по атомной энергии "Росатом" или Государственной корпорации по космической деятельности "Роскосмос" в порядке, в размере и в сроки, которые установлены этими государственными корпорациями в соответствии с указанными федеральными законами.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2.1 в ред. Федерального </w:t>
      </w:r>
      <w:hyperlink r:id="rId96"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13.07.2015 N 216-ФЗ)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w:t>
      </w:r>
      <w:hyperlink r:id="rId97" w:history="1">
        <w:r w:rsidRPr="007C5092">
          <w:rPr>
            <w:rFonts w:ascii="Calibri" w:eastAsia="Times New Roman" w:hAnsi="Calibri" w:cs="Calibri"/>
            <w:color w:val="0000FF"/>
            <w:szCs w:val="20"/>
            <w:lang w:eastAsia="ru-RU"/>
          </w:rPr>
          <w:t>Порядок</w:t>
        </w:r>
      </w:hyperlink>
      <w:r w:rsidRPr="007C5092">
        <w:rPr>
          <w:rFonts w:ascii="Calibri" w:eastAsia="Times New Roman" w:hAnsi="Calibri" w:cs="Calibri"/>
          <w:szCs w:val="20"/>
          <w:lang w:eastAsia="ru-RU"/>
        </w:rPr>
        <w:t xml:space="preserve">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18. Распоряжение имуществом государственного или муниципального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Государственное или муниципальное предприятие </w:t>
      </w:r>
      <w:hyperlink r:id="rId98" w:history="1">
        <w:r w:rsidRPr="007C5092">
          <w:rPr>
            <w:rFonts w:ascii="Calibri" w:eastAsia="Times New Roman" w:hAnsi="Calibri" w:cs="Calibri"/>
            <w:color w:val="0000FF"/>
            <w:szCs w:val="20"/>
            <w:lang w:eastAsia="ru-RU"/>
          </w:rPr>
          <w:t>не вправе</w:t>
        </w:r>
      </w:hyperlink>
      <w:r w:rsidRPr="007C5092">
        <w:rPr>
          <w:rFonts w:ascii="Calibri" w:eastAsia="Times New Roman" w:hAnsi="Calibri" w:cs="Calibri"/>
          <w:szCs w:val="20"/>
          <w:lang w:eastAsia="ru-RU"/>
        </w:rPr>
        <w:t xml:space="preserve">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не вправе: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сдавать такой земельный участок в субаренду, за исключением случая, предусмотренного </w:t>
      </w:r>
      <w:hyperlink w:anchor="P249" w:history="1">
        <w:r w:rsidRPr="007C5092">
          <w:rPr>
            <w:rFonts w:ascii="Calibri" w:eastAsia="Times New Roman" w:hAnsi="Calibri" w:cs="Calibri"/>
            <w:color w:val="0000FF"/>
            <w:szCs w:val="20"/>
            <w:lang w:eastAsia="ru-RU"/>
          </w:rPr>
          <w:t>пунктом 6</w:t>
        </w:r>
      </w:hyperlink>
      <w:r w:rsidRPr="007C5092">
        <w:rPr>
          <w:rFonts w:ascii="Calibri" w:eastAsia="Times New Roman" w:hAnsi="Calibri" w:cs="Calibri"/>
          <w:szCs w:val="20"/>
          <w:lang w:eastAsia="ru-RU"/>
        </w:rPr>
        <w:t xml:space="preserve"> настоящей статьи, а также земельных участков (в том числе искусственных земельных участков, созданных в соответствии с Федеральным </w:t>
      </w:r>
      <w:hyperlink r:id="rId99"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в границах территорий морских портов;</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02.07.2010 </w:t>
      </w:r>
      <w:hyperlink r:id="rId100" w:history="1">
        <w:r w:rsidRPr="007C5092">
          <w:rPr>
            <w:rFonts w:ascii="Calibri" w:eastAsia="Times New Roman" w:hAnsi="Calibri" w:cs="Calibri"/>
            <w:color w:val="0000FF"/>
            <w:szCs w:val="20"/>
            <w:lang w:eastAsia="ru-RU"/>
          </w:rPr>
          <w:t>N 152-ФЗ</w:t>
        </w:r>
      </w:hyperlink>
      <w:r w:rsidRPr="007C5092">
        <w:rPr>
          <w:rFonts w:ascii="Calibri" w:eastAsia="Times New Roman" w:hAnsi="Calibri" w:cs="Calibri"/>
          <w:szCs w:val="20"/>
          <w:lang w:eastAsia="ru-RU"/>
        </w:rPr>
        <w:t xml:space="preserve">, от 19.07.2011 </w:t>
      </w:r>
      <w:hyperlink r:id="rId101" w:history="1">
        <w:r w:rsidRPr="007C5092">
          <w:rPr>
            <w:rFonts w:ascii="Calibri" w:eastAsia="Times New Roman" w:hAnsi="Calibri" w:cs="Calibri"/>
            <w:color w:val="0000FF"/>
            <w:szCs w:val="20"/>
            <w:lang w:eastAsia="ru-RU"/>
          </w:rPr>
          <w:t>N 246-ФЗ</w:t>
        </w:r>
      </w:hyperlink>
      <w:r w:rsidRPr="007C5092">
        <w:rPr>
          <w:rFonts w:ascii="Calibri" w:eastAsia="Times New Roman" w:hAnsi="Calibri" w:cs="Calibri"/>
          <w:szCs w:val="20"/>
          <w:lang w:eastAsia="ru-RU"/>
        </w:rPr>
        <w:t xml:space="preserve">, от 18.07.2017 </w:t>
      </w:r>
      <w:hyperlink r:id="rId102" w:history="1">
        <w:r w:rsidRPr="007C5092">
          <w:rPr>
            <w:rFonts w:ascii="Calibri" w:eastAsia="Times New Roman" w:hAnsi="Calibri" w:cs="Calibri"/>
            <w:color w:val="0000FF"/>
            <w:szCs w:val="20"/>
            <w:lang w:eastAsia="ru-RU"/>
          </w:rPr>
          <w:t>N 177-ФЗ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передавать свои права и обязанности по договору аренды другим лицам (перенаем), за исключением случая, предусмотренного </w:t>
      </w:r>
      <w:hyperlink w:anchor="P249" w:history="1">
        <w:r w:rsidRPr="007C5092">
          <w:rPr>
            <w:rFonts w:ascii="Calibri" w:eastAsia="Times New Roman" w:hAnsi="Calibri" w:cs="Calibri"/>
            <w:color w:val="0000FF"/>
            <w:szCs w:val="20"/>
            <w:lang w:eastAsia="ru-RU"/>
          </w:rPr>
          <w:t>пунктом 6</w:t>
        </w:r>
      </w:hyperlink>
      <w:r w:rsidRPr="007C5092">
        <w:rPr>
          <w:rFonts w:ascii="Calibri" w:eastAsia="Times New Roman" w:hAnsi="Calibri" w:cs="Calibri"/>
          <w:szCs w:val="20"/>
          <w:lang w:eastAsia="ru-RU"/>
        </w:rPr>
        <w:t xml:space="preserve"> настоящей статьи;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03"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02.07.2010 N 152-ФЗ)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отдавать арендные права в залог;</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5 введен Федеральным </w:t>
      </w:r>
      <w:hyperlink r:id="rId104"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24.07.2007 N 212-ФЗ)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49"/>
      <w:bookmarkEnd w:id="8"/>
      <w:r w:rsidRPr="007C5092">
        <w:rPr>
          <w:rFonts w:ascii="Calibri" w:eastAsia="Times New Roman" w:hAnsi="Calibri" w:cs="Calibri"/>
          <w:szCs w:val="20"/>
          <w:lang w:eastAsia="ru-RU"/>
        </w:rPr>
        <w:t>6. Государственное или муниципальное предприятие, являющееся арендатором земельного участка, находящегося в государственной или муниципальной собственности, с согласия собственника имущества такого предприятия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в случае, если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концедентом концессионеру по концессионному соглашению имущества или осуществления концессионером деятельности, предусмотренной концессионным соглашением.</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6 введен Федеральным </w:t>
      </w:r>
      <w:hyperlink r:id="rId105"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02.07.2010 N 152-ФЗ)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7. В случае, предусмотренном </w:t>
      </w:r>
      <w:hyperlink r:id="rId106"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Российской Федерации о концессионных соглашениях, государственное или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 предусмотренные концессионным соглашением.</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7 введен Федеральным </w:t>
      </w:r>
      <w:hyperlink r:id="rId10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02.07.2010 N 152-ФЗ)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19. Распоряжение имуществом казенного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Казенное предприятие, являющееся арендатором земельного участка, находящегося в государственной или муниципальной собственности, не вправе: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сдавать такой земельный участок в субаренду;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передавать свои права и обязанности по договору аренды другим лицам (перенаем);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отдавать арендные права в залог;</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3 введен Федеральным </w:t>
      </w:r>
      <w:hyperlink r:id="rId108"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24.07.2007 N 212-ФЗ)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IV. УПРАВЛЕНИЕ УНИТАРНЫМ ПРЕДПРИЯТИЕМ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20. Права собственника имущества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273"/>
      <w:bookmarkEnd w:id="9"/>
      <w:r w:rsidRPr="007C5092">
        <w:rPr>
          <w:rFonts w:ascii="Calibri" w:eastAsia="Times New Roman" w:hAnsi="Calibri" w:cs="Calibri"/>
          <w:szCs w:val="20"/>
          <w:lang w:eastAsia="ru-RU"/>
        </w:rPr>
        <w:t>1. Собственник имущества унитарного предприятия в отношении указанного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принимает решение о создании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утверждает устав унитарного предприятия, вносит в него изменения, в том числе утверждает устав унитарного предприятия в новой редакции;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принимает решение о реорганизации или ликвидации унитарного предприятия в порядке, установленном законодательством, назначает ликвидационную комиссию и утверждает ликвидационные балансы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6) формирует уставный фонд государственного или муниципального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7) назначает на должность руководителя унитарного предприятия, заключает с ним, изменяет и прекращает трудовой договор в соответствии с трудовым </w:t>
      </w:r>
      <w:hyperlink r:id="rId109"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и иными содержащими нормы трудового права нормативными правовыми актами;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8) согласовывает прием на работу главного бухгалтера унитарного предприятия, заключение с ним, изменение и прекращение трудового договора;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9) утверждает бухгалтерскую (финансовую) отчетность и отчеты унитарного предприятия;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10"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11) осуществляет контроль за использованием по назначению и сохранностью принадлежащего унитарному предприятию имущества;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12) утверждает показатели экономической эффективности деятельности унитарного предприятия и контролирует их выполнение;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13) дает согласие на создание филиалов и открытие представительств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14) дает согласие на участие унитарного предприятия в иных юридических лицах;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16) принимает решения о проведении аудиторских проверок, утверждает аудитора и определяет размер оплаты его услуг;</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16.1) в случае, предусмотренном </w:t>
      </w:r>
      <w:hyperlink r:id="rId111"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Российской Федерации о концессионных соглашениях, принимает решение об осуществлении государственным или муниципальным унитарным предприятием отдельных полномочий концедента;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(пп. 16.1 введен Федеральным </w:t>
      </w:r>
      <w:hyperlink r:id="rId112"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02.07.2010 N 152-ФЗ)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17) имеет другие права и несет другие обязанности, определенные законодательством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Собственник имущества казенного предприятия помимо правомочий, указанных в </w:t>
      </w:r>
      <w:hyperlink w:anchor="P273" w:history="1">
        <w:r w:rsidRPr="007C5092">
          <w:rPr>
            <w:rFonts w:ascii="Calibri" w:eastAsia="Times New Roman" w:hAnsi="Calibri" w:cs="Calibri"/>
            <w:color w:val="0000FF"/>
            <w:szCs w:val="20"/>
            <w:lang w:eastAsia="ru-RU"/>
          </w:rPr>
          <w:t>пункте 1</w:t>
        </w:r>
      </w:hyperlink>
      <w:r w:rsidRPr="007C5092">
        <w:rPr>
          <w:rFonts w:ascii="Calibri" w:eastAsia="Times New Roman" w:hAnsi="Calibri" w:cs="Calibri"/>
          <w:szCs w:val="20"/>
          <w:lang w:eastAsia="ru-RU"/>
        </w:rPr>
        <w:t xml:space="preserve"> настоящей статьи, вправе: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изымать у казенного предприятия излишнее, неиспользуемое или используемое не по назначению имущество;</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доводить до казенного предприятия обязательные для исполнения заказы на поставки товаров, выполнение работ, оказание услуг для обеспечения государственных или муниципальных нужд;</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13"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28.12.2013 N 396-ФЗ)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утверждать смету доходов и расходов казенного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14" w:history="1">
        <w:r w:rsidRPr="007C5092">
          <w:rPr>
            <w:rFonts w:ascii="Calibri" w:eastAsia="Times New Roman" w:hAnsi="Calibri" w:cs="Calibri"/>
            <w:color w:val="0000FF"/>
            <w:szCs w:val="20"/>
            <w:lang w:eastAsia="ru-RU"/>
          </w:rPr>
          <w:t>кодексом</w:t>
        </w:r>
      </w:hyperlink>
      <w:r w:rsidRPr="007C5092">
        <w:rPr>
          <w:rFonts w:ascii="Calibri" w:eastAsia="Times New Roman" w:hAnsi="Calibri" w:cs="Calibri"/>
          <w:szCs w:val="20"/>
          <w:lang w:eastAsia="ru-RU"/>
        </w:rPr>
        <w:t xml:space="preserve"> Российской Федерации и настоящим Федеральным законом.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Собственник имущества унитарного предприятия вправе истребовать имущество унитарного предприятия из чужого незаконного владения.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Иные правомочия собственника имущества федерального казенного предприятия осуществляются Правительством Российской Федерации, уполномоченными федеральными органами исполнительной власти, Государственной корпорацией по космической деятельности "Роскосмос" или Государственной корпорацией по содействию разработке, производству и экспорту высокотехнологичной промышленной продукции "Ростех" после принятия Правительством Российской Федерации решения о преобразовании федерального казенного предприятия в акционерное общество, сто процентов акций которого находится в федеральной собственности, с последующей передачей этих акций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с учетом особенностей, установленных </w:t>
      </w:r>
      <w:hyperlink r:id="rId115" w:history="1">
        <w:r w:rsidRPr="007C5092">
          <w:rPr>
            <w:rFonts w:ascii="Calibri" w:eastAsia="Times New Roman" w:hAnsi="Calibri" w:cs="Calibri"/>
            <w:color w:val="0000FF"/>
            <w:szCs w:val="20"/>
            <w:lang w:eastAsia="ru-RU"/>
          </w:rPr>
          <w:t>пунктом 2 части 5 статьи 18.1</w:t>
        </w:r>
      </w:hyperlink>
      <w:r w:rsidRPr="007C5092">
        <w:rPr>
          <w:rFonts w:ascii="Calibri" w:eastAsia="Times New Roman" w:hAnsi="Calibri" w:cs="Calibri"/>
          <w:szCs w:val="20"/>
          <w:lang w:eastAsia="ru-RU"/>
        </w:rP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13.07.2015 </w:t>
      </w:r>
      <w:hyperlink r:id="rId116" w:history="1">
        <w:r w:rsidRPr="007C5092">
          <w:rPr>
            <w:rFonts w:ascii="Calibri" w:eastAsia="Times New Roman" w:hAnsi="Calibri" w:cs="Calibri"/>
            <w:color w:val="0000FF"/>
            <w:szCs w:val="20"/>
            <w:lang w:eastAsia="ru-RU"/>
          </w:rPr>
          <w:t>N 216-ФЗ</w:t>
        </w:r>
      </w:hyperlink>
      <w:r w:rsidRPr="007C5092">
        <w:rPr>
          <w:rFonts w:ascii="Calibri" w:eastAsia="Times New Roman" w:hAnsi="Calibri" w:cs="Calibri"/>
          <w:szCs w:val="20"/>
          <w:lang w:eastAsia="ru-RU"/>
        </w:rPr>
        <w:t xml:space="preserve">, от 31.07.2020 </w:t>
      </w:r>
      <w:hyperlink r:id="rId117" w:history="1">
        <w:r w:rsidRPr="007C5092">
          <w:rPr>
            <w:rFonts w:ascii="Calibri" w:eastAsia="Times New Roman" w:hAnsi="Calibri" w:cs="Calibri"/>
            <w:color w:val="0000FF"/>
            <w:szCs w:val="20"/>
            <w:lang w:eastAsia="ru-RU"/>
          </w:rPr>
          <w:t>N 294-ФЗ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20.1. Особенности осуществления прав собственника имущества федеральных государственных унитарных предприятий атомной отрасли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18"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23.05.2016 N 149-ФЗ)</w:t>
      </w: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19"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06.11.2011 N 291-ФЗ)</w:t>
      </w: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Права собственника имущества федеральных государственных унитарных предприятий атомной отрасли и порядок осуществления этих прав регулируются положениями настоящего Федерального закона с учетом особенностей, установленных Федеральным </w:t>
      </w:r>
      <w:hyperlink r:id="rId120"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 декабря 2007 года N 317-ФЗ "О Государственной корпорации по атомной энергии "Росатом".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Утратил силу. - Федеральный </w:t>
      </w:r>
      <w:hyperlink r:id="rId121" w:history="1">
        <w:r w:rsidRPr="007C5092">
          <w:rPr>
            <w:rFonts w:ascii="Calibri" w:eastAsia="Times New Roman" w:hAnsi="Calibri" w:cs="Calibri"/>
            <w:color w:val="0000FF"/>
            <w:szCs w:val="20"/>
            <w:lang w:eastAsia="ru-RU"/>
          </w:rPr>
          <w:t>закон</w:t>
        </w:r>
      </w:hyperlink>
      <w:r w:rsidRPr="007C5092">
        <w:rPr>
          <w:rFonts w:ascii="Calibri" w:eastAsia="Times New Roman" w:hAnsi="Calibri" w:cs="Calibri"/>
          <w:szCs w:val="20"/>
          <w:lang w:eastAsia="ru-RU"/>
        </w:rPr>
        <w:t xml:space="preserve"> от 23.05.2016 N 149-ФЗ.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21. Руководитель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Руководитель унитарного предприятия организует выполнение решений собственника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Руководитель унитарного предприятия подлежит аттестации в порядке, установленном собственником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Руководитель унитарного предприятия отчитывается о деятельности предприятия в порядке и в сроки, которые определяются собственником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22. Заинтересованность в совершении унитарным предприятием сделки</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w:t>
      </w:r>
      <w:hyperlink r:id="rId122"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являются стороной сделки или выступают в интересах третьих лиц в их отношениях с унитарным предприятием;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 иных определенных уставом унитарного предприятия случаях.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Руководитель унитарного предприятия должен доводить до сведения собственника имущества унитарного предприятия информацию: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w:t>
      </w:r>
      <w:hyperlink r:id="rId123" w:history="1">
        <w:r w:rsidRPr="007C5092">
          <w:rPr>
            <w:rFonts w:ascii="Calibri" w:eastAsia="Times New Roman" w:hAnsi="Calibri" w:cs="Calibri"/>
            <w:color w:val="0000FF"/>
            <w:szCs w:val="20"/>
            <w:lang w:eastAsia="ru-RU"/>
          </w:rPr>
          <w:t>законодательством</w:t>
        </w:r>
      </w:hyperlink>
      <w:r w:rsidRPr="007C5092">
        <w:rPr>
          <w:rFonts w:ascii="Calibri" w:eastAsia="Times New Roman" w:hAnsi="Calibri" w:cs="Calibri"/>
          <w:szCs w:val="20"/>
          <w:lang w:eastAsia="ru-RU"/>
        </w:rPr>
        <w:t xml:space="preserve"> Российской Федерации, владеют двадцатью и более процентами акций (долей, паев) в совокупности;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об известных ему совершаемых или предполагаемых сделках, в совершении которых он может быть признан заинтересованным.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23. Крупная сделка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Крупной сделкой считается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цена или балансовая стоимость которого составляет более десяти процентов уставного фонда государственного или муниципального предприятия либо балансовой стоимости активов казенного предприятия, определенной по данным его бухгалтерской (финансовой) отчетности на последнюю отчетную дату, если иное не установлено федеральными законами или принятыми в соответствии с ними правовыми актами.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02.07.2013 </w:t>
      </w:r>
      <w:hyperlink r:id="rId124" w:history="1">
        <w:r w:rsidRPr="007C5092">
          <w:rPr>
            <w:rFonts w:ascii="Calibri" w:eastAsia="Times New Roman" w:hAnsi="Calibri" w:cs="Calibri"/>
            <w:color w:val="0000FF"/>
            <w:szCs w:val="20"/>
            <w:lang w:eastAsia="ru-RU"/>
          </w:rPr>
          <w:t>N 188-ФЗ</w:t>
        </w:r>
      </w:hyperlink>
      <w:r w:rsidRPr="007C5092">
        <w:rPr>
          <w:rFonts w:ascii="Calibri" w:eastAsia="Times New Roman" w:hAnsi="Calibri" w:cs="Calibri"/>
          <w:szCs w:val="20"/>
          <w:lang w:eastAsia="ru-RU"/>
        </w:rPr>
        <w:t xml:space="preserve">, от 23.11.2020 </w:t>
      </w:r>
      <w:hyperlink r:id="rId125" w:history="1">
        <w:r w:rsidRPr="007C5092">
          <w:rPr>
            <w:rFonts w:ascii="Calibri" w:eastAsia="Times New Roman" w:hAnsi="Calibri" w:cs="Calibri"/>
            <w:color w:val="0000FF"/>
            <w:szCs w:val="20"/>
            <w:lang w:eastAsia="ru-RU"/>
          </w:rPr>
          <w:t>N 378-ФЗ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В случае отчуждения или возникновения возможности отчуждения имущества с уставным фондом государственного или муниципального предприятия (балансовой стоимостью активов казенного предприятия) сопоставляется наибольшая из двух величин: цена отчуждения указанного имущества или его балансовая стоимость. В случае приобретения унитарным предприятием имущества с уставным фондом государственного или муниципального предприятия (балансовой стоимостью активов казенного предприятия) сопоставляется цена приобретения указанного имущества.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2 в ред. Федерального </w:t>
      </w:r>
      <w:hyperlink r:id="rId126"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346"/>
      <w:bookmarkEnd w:id="10"/>
      <w:r w:rsidRPr="007C5092">
        <w:rPr>
          <w:rFonts w:ascii="Calibri" w:eastAsia="Times New Roman" w:hAnsi="Calibri" w:cs="Calibri"/>
          <w:szCs w:val="20"/>
          <w:lang w:eastAsia="ru-RU"/>
        </w:rPr>
        <w:t>3. Решение о совершении крупной сделки принимается с согласия собственника имущества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24. Заимствования унитарным предприятием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Заимствования унитарным предприятием могут осуществляться в форме: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кредитов по договорам с кредитными организациями;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Государственное или муниципальное предприятие также вправе осуществлять заимствования путем размещения облигаций или выдачи векселей.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Ст. 24.1 (в ред. ФЗ от 29.07.2017 N 267-ФЗ) </w:t>
            </w:r>
            <w:hyperlink r:id="rId127" w:history="1">
              <w:r w:rsidRPr="007C5092">
                <w:rPr>
                  <w:rFonts w:ascii="Calibri" w:eastAsia="Times New Roman" w:hAnsi="Calibri" w:cs="Calibri"/>
                  <w:color w:val="0000FF"/>
                  <w:szCs w:val="20"/>
                  <w:lang w:eastAsia="ru-RU"/>
                </w:rPr>
                <w:t>не распространяется</w:t>
              </w:r>
            </w:hyperlink>
            <w:r w:rsidRPr="007C5092">
              <w:rPr>
                <w:rFonts w:ascii="Calibri" w:eastAsia="Times New Roman" w:hAnsi="Calibri" w:cs="Calibri"/>
                <w:color w:val="392C69"/>
                <w:szCs w:val="20"/>
                <w:lang w:eastAsia="ru-RU"/>
              </w:rPr>
              <w:t xml:space="preserve"> на ценные бумаги, приобретенные до 30.07.2017. Срок действия договоров банковского вклада (депозита), договоров об открытии покрытых (депонированных) аккредитивов, заключенных до 30.07.2017, не может быть продлен.</w:t>
            </w:r>
          </w:p>
        </w:tc>
      </w:tr>
    </w:tbl>
    <w:p w:rsidR="007C5092" w:rsidRPr="007C5092" w:rsidRDefault="007C5092" w:rsidP="007C5092">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11" w:name="P358"/>
      <w:bookmarkEnd w:id="11"/>
      <w:r w:rsidRPr="007C5092">
        <w:rPr>
          <w:rFonts w:ascii="Calibri" w:eastAsia="Times New Roman" w:hAnsi="Calibri" w:cs="Calibri"/>
          <w:b/>
          <w:szCs w:val="20"/>
          <w:lang w:eastAsia="ru-RU"/>
        </w:rPr>
        <w:t>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(введена Федеральным </w:t>
      </w:r>
      <w:hyperlink r:id="rId128"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29.07.2017 N 267-ФЗ)</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П. 1 ст. 24.1 (в ред. ФЗ от 27.12.2019 </w:t>
            </w:r>
            <w:hyperlink r:id="rId129" w:history="1">
              <w:r w:rsidRPr="007C5092">
                <w:rPr>
                  <w:rFonts w:ascii="Calibri" w:eastAsia="Times New Roman" w:hAnsi="Calibri" w:cs="Calibri"/>
                  <w:color w:val="0000FF"/>
                  <w:szCs w:val="20"/>
                  <w:lang w:eastAsia="ru-RU"/>
                </w:rPr>
                <w:t>N 469-ФЗ</w:t>
              </w:r>
            </w:hyperlink>
            <w:r w:rsidRPr="007C5092">
              <w:rPr>
                <w:rFonts w:ascii="Calibri" w:eastAsia="Times New Roman" w:hAnsi="Calibri" w:cs="Calibri"/>
                <w:color w:val="392C69"/>
                <w:szCs w:val="20"/>
                <w:lang w:eastAsia="ru-RU"/>
              </w:rPr>
              <w:t xml:space="preserve">) </w:t>
            </w:r>
            <w:hyperlink r:id="rId130" w:history="1">
              <w:r w:rsidRPr="007C5092">
                <w:rPr>
                  <w:rFonts w:ascii="Calibri" w:eastAsia="Times New Roman" w:hAnsi="Calibri" w:cs="Calibri"/>
                  <w:color w:val="0000FF"/>
                  <w:szCs w:val="20"/>
                  <w:lang w:eastAsia="ru-RU"/>
                </w:rPr>
                <w:t>распространяется</w:t>
              </w:r>
            </w:hyperlink>
            <w:r w:rsidRPr="007C5092">
              <w:rPr>
                <w:rFonts w:ascii="Calibri" w:eastAsia="Times New Roman" w:hAnsi="Calibri" w:cs="Calibri"/>
                <w:color w:val="392C69"/>
                <w:szCs w:val="20"/>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2" w:name="P363"/>
      <w:bookmarkEnd w:id="12"/>
      <w:r w:rsidRPr="007C5092">
        <w:rPr>
          <w:rFonts w:ascii="Calibri" w:eastAsia="Times New Roman" w:hAnsi="Calibri" w:cs="Calibri"/>
          <w:szCs w:val="20"/>
          <w:lang w:eastAsia="ru-RU"/>
        </w:rPr>
        <w:t xml:space="preserve">1.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 только в случае, если кредитная организация соответствует требованиям,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 пункта 9</w:t>
        </w:r>
      </w:hyperlink>
      <w:r w:rsidRPr="007C5092">
        <w:rPr>
          <w:rFonts w:ascii="Calibri" w:eastAsia="Times New Roman" w:hAnsi="Calibri" w:cs="Calibri"/>
          <w:szCs w:val="20"/>
          <w:lang w:eastAsia="ru-RU"/>
        </w:rPr>
        <w:t xml:space="preserve"> настоящей статьи, и включена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за исключением случаев, определенных </w:t>
      </w:r>
      <w:hyperlink w:anchor="P372" w:history="1">
        <w:r w:rsidRPr="007C5092">
          <w:rPr>
            <w:rFonts w:ascii="Calibri" w:eastAsia="Times New Roman" w:hAnsi="Calibri" w:cs="Calibri"/>
            <w:color w:val="0000FF"/>
            <w:szCs w:val="20"/>
            <w:lang w:eastAsia="ru-RU"/>
          </w:rPr>
          <w:t>пунктом 4</w:t>
        </w:r>
      </w:hyperlink>
      <w:r w:rsidRPr="007C5092">
        <w:rPr>
          <w:rFonts w:ascii="Calibri" w:eastAsia="Times New Roman" w:hAnsi="Calibri" w:cs="Calibri"/>
          <w:szCs w:val="20"/>
          <w:lang w:eastAsia="ru-RU"/>
        </w:rPr>
        <w:t xml:space="preserve"> и </w:t>
      </w:r>
      <w:hyperlink w:anchor="P390" w:history="1">
        <w:r w:rsidRPr="007C5092">
          <w:rPr>
            <w:rFonts w:ascii="Calibri" w:eastAsia="Times New Roman" w:hAnsi="Calibri" w:cs="Calibri"/>
            <w:color w:val="0000FF"/>
            <w:szCs w:val="20"/>
            <w:lang w:eastAsia="ru-RU"/>
          </w:rPr>
          <w:t>абзацами третьим</w:t>
        </w:r>
      </w:hyperlink>
      <w:r w:rsidRPr="007C5092">
        <w:rPr>
          <w:rFonts w:ascii="Calibri" w:eastAsia="Times New Roman" w:hAnsi="Calibri" w:cs="Calibri"/>
          <w:szCs w:val="20"/>
          <w:lang w:eastAsia="ru-RU"/>
        </w:rPr>
        <w:t xml:space="preserve">, </w:t>
      </w:r>
      <w:hyperlink w:anchor="P391" w:history="1">
        <w:r w:rsidRPr="007C5092">
          <w:rPr>
            <w:rFonts w:ascii="Calibri" w:eastAsia="Times New Roman" w:hAnsi="Calibri" w:cs="Calibri"/>
            <w:color w:val="0000FF"/>
            <w:szCs w:val="20"/>
            <w:lang w:eastAsia="ru-RU"/>
          </w:rPr>
          <w:t>четвертым</w:t>
        </w:r>
      </w:hyperlink>
      <w:r w:rsidRPr="007C5092">
        <w:rPr>
          <w:rFonts w:ascii="Calibri" w:eastAsia="Times New Roman" w:hAnsi="Calibri" w:cs="Calibri"/>
          <w:szCs w:val="20"/>
          <w:lang w:eastAsia="ru-RU"/>
        </w:rPr>
        <w:t xml:space="preserve"> и </w:t>
      </w:r>
      <w:hyperlink w:anchor="P397" w:history="1">
        <w:r w:rsidRPr="007C5092">
          <w:rPr>
            <w:rFonts w:ascii="Calibri" w:eastAsia="Times New Roman" w:hAnsi="Calibri" w:cs="Calibri"/>
            <w:color w:val="0000FF"/>
            <w:szCs w:val="20"/>
            <w:lang w:eastAsia="ru-RU"/>
          </w:rPr>
          <w:t>шестым пункта 9</w:t>
        </w:r>
      </w:hyperlink>
      <w:r w:rsidRPr="007C5092">
        <w:rPr>
          <w:rFonts w:ascii="Calibri" w:eastAsia="Times New Roman" w:hAnsi="Calibri" w:cs="Calibri"/>
          <w:szCs w:val="20"/>
          <w:lang w:eastAsia="ru-RU"/>
        </w:rPr>
        <w:t xml:space="preserve"> настоящей статьи.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31"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27.12.2019 N 469-ФЗ)</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П. 2 ст. 24.1 (в ред. ФЗ от 27.12.2019 </w:t>
            </w:r>
            <w:hyperlink r:id="rId132" w:history="1">
              <w:r w:rsidRPr="007C5092">
                <w:rPr>
                  <w:rFonts w:ascii="Calibri" w:eastAsia="Times New Roman" w:hAnsi="Calibri" w:cs="Calibri"/>
                  <w:color w:val="0000FF"/>
                  <w:szCs w:val="20"/>
                  <w:lang w:eastAsia="ru-RU"/>
                </w:rPr>
                <w:t>N 469-ФЗ</w:t>
              </w:r>
            </w:hyperlink>
            <w:r w:rsidRPr="007C5092">
              <w:rPr>
                <w:rFonts w:ascii="Calibri" w:eastAsia="Times New Roman" w:hAnsi="Calibri" w:cs="Calibri"/>
                <w:color w:val="392C69"/>
                <w:szCs w:val="20"/>
                <w:lang w:eastAsia="ru-RU"/>
              </w:rPr>
              <w:t xml:space="preserve">) </w:t>
            </w:r>
            <w:hyperlink r:id="rId133" w:history="1">
              <w:r w:rsidRPr="007C5092">
                <w:rPr>
                  <w:rFonts w:ascii="Calibri" w:eastAsia="Times New Roman" w:hAnsi="Calibri" w:cs="Calibri"/>
                  <w:color w:val="0000FF"/>
                  <w:szCs w:val="20"/>
                  <w:lang w:eastAsia="ru-RU"/>
                </w:rPr>
                <w:t>распространяется</w:t>
              </w:r>
            </w:hyperlink>
            <w:r w:rsidRPr="007C5092">
              <w:rPr>
                <w:rFonts w:ascii="Calibri" w:eastAsia="Times New Roman" w:hAnsi="Calibri" w:cs="Calibri"/>
                <w:color w:val="392C69"/>
                <w:szCs w:val="20"/>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 иностранной валюте), только в случае, если кредитная организация соответствует требованиям,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 пункта 9</w:t>
        </w:r>
      </w:hyperlink>
      <w:r w:rsidRPr="007C5092">
        <w:rPr>
          <w:rFonts w:ascii="Calibri" w:eastAsia="Times New Roman" w:hAnsi="Calibri" w:cs="Calibri"/>
          <w:szCs w:val="20"/>
          <w:lang w:eastAsia="ru-RU"/>
        </w:rPr>
        <w:t xml:space="preserve"> настоящей статьи, и включена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за исключением случаев, определенных </w:t>
      </w:r>
      <w:hyperlink w:anchor="P390" w:history="1">
        <w:r w:rsidRPr="007C5092">
          <w:rPr>
            <w:rFonts w:ascii="Calibri" w:eastAsia="Times New Roman" w:hAnsi="Calibri" w:cs="Calibri"/>
            <w:color w:val="0000FF"/>
            <w:szCs w:val="20"/>
            <w:lang w:eastAsia="ru-RU"/>
          </w:rPr>
          <w:t>абзацами третьим</w:t>
        </w:r>
      </w:hyperlink>
      <w:r w:rsidRPr="007C5092">
        <w:rPr>
          <w:rFonts w:ascii="Calibri" w:eastAsia="Times New Roman" w:hAnsi="Calibri" w:cs="Calibri"/>
          <w:szCs w:val="20"/>
          <w:lang w:eastAsia="ru-RU"/>
        </w:rPr>
        <w:t xml:space="preserve">, </w:t>
      </w:r>
      <w:hyperlink w:anchor="P391" w:history="1">
        <w:r w:rsidRPr="007C5092">
          <w:rPr>
            <w:rFonts w:ascii="Calibri" w:eastAsia="Times New Roman" w:hAnsi="Calibri" w:cs="Calibri"/>
            <w:color w:val="0000FF"/>
            <w:szCs w:val="20"/>
            <w:lang w:eastAsia="ru-RU"/>
          </w:rPr>
          <w:t>четвертым</w:t>
        </w:r>
      </w:hyperlink>
      <w:r w:rsidRPr="007C5092">
        <w:rPr>
          <w:rFonts w:ascii="Calibri" w:eastAsia="Times New Roman" w:hAnsi="Calibri" w:cs="Calibri"/>
          <w:szCs w:val="20"/>
          <w:lang w:eastAsia="ru-RU"/>
        </w:rPr>
        <w:t xml:space="preserve"> и </w:t>
      </w:r>
      <w:hyperlink w:anchor="P397" w:history="1">
        <w:r w:rsidRPr="007C5092">
          <w:rPr>
            <w:rFonts w:ascii="Calibri" w:eastAsia="Times New Roman" w:hAnsi="Calibri" w:cs="Calibri"/>
            <w:color w:val="0000FF"/>
            <w:szCs w:val="20"/>
            <w:lang w:eastAsia="ru-RU"/>
          </w:rPr>
          <w:t>шестым пункта 9</w:t>
        </w:r>
      </w:hyperlink>
      <w:r w:rsidRPr="007C5092">
        <w:rPr>
          <w:rFonts w:ascii="Calibri" w:eastAsia="Times New Roman" w:hAnsi="Calibri" w:cs="Calibri"/>
          <w:szCs w:val="20"/>
          <w:lang w:eastAsia="ru-RU"/>
        </w:rPr>
        <w:t xml:space="preserve"> настоящей статьи, а также в иностранных банках, действующих в соответствии с правом страны своего места нахождения.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34"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27.12.2019 N 469-ФЗ)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 счета, договоров банковского вклада (депозита) с иностранными банками и внесении в них изменений, о приобретении и об отчуждении ценных бумаг иностранных банков в </w:t>
      </w:r>
      <w:hyperlink r:id="rId135" w:history="1">
        <w:r w:rsidRPr="007C5092">
          <w:rPr>
            <w:rFonts w:ascii="Calibri" w:eastAsia="Times New Roman" w:hAnsi="Calibri" w:cs="Calibri"/>
            <w:color w:val="0000FF"/>
            <w:szCs w:val="20"/>
            <w:lang w:eastAsia="ru-RU"/>
          </w:rPr>
          <w:t>порядке</w:t>
        </w:r>
      </w:hyperlink>
      <w:r w:rsidRPr="007C5092">
        <w:rPr>
          <w:rFonts w:ascii="Calibri" w:eastAsia="Times New Roman" w:hAnsi="Calibri" w:cs="Calibri"/>
          <w:szCs w:val="20"/>
          <w:lang w:eastAsia="ru-RU"/>
        </w:rPr>
        <w:t>, установленном Правительством Российской Федерации.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36"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02.12.2019 N 394-ФЗ)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372"/>
      <w:bookmarkEnd w:id="13"/>
      <w:r w:rsidRPr="007C5092">
        <w:rPr>
          <w:rFonts w:ascii="Calibri" w:eastAsia="Times New Roman" w:hAnsi="Calibri" w:cs="Calibri"/>
          <w:szCs w:val="20"/>
          <w:lang w:eastAsia="ru-RU"/>
        </w:rPr>
        <w:t xml:space="preserve">4.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развития "ВЭБ.РФ" в случае, если это предусмотрено Федеральным </w:t>
      </w:r>
      <w:hyperlink r:id="rId13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17 мая 2007 года N 82-ФЗ "О государственной корпорации развития "ВЭБ.РФ".</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Федеральных законов от 29.12.2017 </w:t>
      </w:r>
      <w:hyperlink r:id="rId138" w:history="1">
        <w:r w:rsidRPr="007C5092">
          <w:rPr>
            <w:rFonts w:ascii="Calibri" w:eastAsia="Times New Roman" w:hAnsi="Calibri" w:cs="Calibri"/>
            <w:color w:val="0000FF"/>
            <w:szCs w:val="20"/>
            <w:lang w:eastAsia="ru-RU"/>
          </w:rPr>
          <w:t>N 470-ФЗ</w:t>
        </w:r>
      </w:hyperlink>
      <w:r w:rsidRPr="007C5092">
        <w:rPr>
          <w:rFonts w:ascii="Calibri" w:eastAsia="Times New Roman" w:hAnsi="Calibri" w:cs="Calibri"/>
          <w:szCs w:val="20"/>
          <w:lang w:eastAsia="ru-RU"/>
        </w:rPr>
        <w:t xml:space="preserve">, от 28.11.2018 </w:t>
      </w:r>
      <w:hyperlink r:id="rId139" w:history="1">
        <w:r w:rsidRPr="007C5092">
          <w:rPr>
            <w:rFonts w:ascii="Calibri" w:eastAsia="Times New Roman" w:hAnsi="Calibri" w:cs="Calibri"/>
            <w:color w:val="0000FF"/>
            <w:szCs w:val="20"/>
            <w:lang w:eastAsia="ru-RU"/>
          </w:rPr>
          <w:t>N 452-ФЗ</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5.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 пункта 9</w:t>
        </w:r>
      </w:hyperlink>
      <w:r w:rsidRPr="007C5092">
        <w:rPr>
          <w:rFonts w:ascii="Calibri" w:eastAsia="Times New Roman" w:hAnsi="Calibri" w:cs="Calibri"/>
          <w:szCs w:val="20"/>
          <w:lang w:eastAsia="ru-RU"/>
        </w:rPr>
        <w:t xml:space="preserve"> настоящей статьи, и были исключены из перечня кредитных организаций, предусмотренного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Правительство Российской Федерации устанавливает </w:t>
      </w:r>
      <w:hyperlink r:id="rId140" w:history="1">
        <w:r w:rsidRPr="007C5092">
          <w:rPr>
            <w:rFonts w:ascii="Calibri" w:eastAsia="Times New Roman" w:hAnsi="Calibri" w:cs="Calibri"/>
            <w:color w:val="0000FF"/>
            <w:szCs w:val="20"/>
            <w:lang w:eastAsia="ru-RU"/>
          </w:rPr>
          <w:t>порядок и условия</w:t>
        </w:r>
      </w:hyperlink>
      <w:r w:rsidRPr="007C5092">
        <w:rPr>
          <w:rFonts w:ascii="Calibri" w:eastAsia="Times New Roman" w:hAnsi="Calibri" w:cs="Calibri"/>
          <w:szCs w:val="20"/>
          <w:lang w:eastAsia="ru-RU"/>
        </w:rPr>
        <w:t xml:space="preserve">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 пункта 9</w:t>
        </w:r>
      </w:hyperlink>
      <w:r w:rsidRPr="007C5092">
        <w:rPr>
          <w:rFonts w:ascii="Calibri" w:eastAsia="Times New Roman" w:hAnsi="Calibri" w:cs="Calibri"/>
          <w:szCs w:val="20"/>
          <w:lang w:eastAsia="ru-RU"/>
        </w:rPr>
        <w:t xml:space="preserve"> настоящей статьи, и были исключены из перечня кредитных организаций, предусмотренного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6. Со дня исключения кредитной организации из перечня кредитных организаций, предусмотренного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 продлен.</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378"/>
      <w:bookmarkEnd w:id="14"/>
      <w:r w:rsidRPr="007C5092">
        <w:rPr>
          <w:rFonts w:ascii="Calibri" w:eastAsia="Times New Roman" w:hAnsi="Calibri" w:cs="Calibri"/>
          <w:szCs w:val="20"/>
          <w:lang w:eastAsia="ru-RU"/>
        </w:rPr>
        <w:t xml:space="preserve">7. Со дня исключения кредитной организации из перечня кредитных организаций, предусмотренного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 за исключением процентов по договору банковского счета или договору банковского вклада (депозита).</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Требования, установленные в соответствии с п. 8 ст. 24.1, не применяются к уполномоченным банкам при открытии отдельных счетов для расчетов по гособоронзаказу (</w:t>
            </w:r>
            <w:hyperlink r:id="rId141" w:history="1">
              <w:r w:rsidRPr="007C5092">
                <w:rPr>
                  <w:rFonts w:ascii="Calibri" w:eastAsia="Times New Roman" w:hAnsi="Calibri" w:cs="Calibri"/>
                  <w:color w:val="0000FF"/>
                  <w:szCs w:val="20"/>
                  <w:lang w:eastAsia="ru-RU"/>
                </w:rPr>
                <w:t>ФЗ</w:t>
              </w:r>
            </w:hyperlink>
            <w:r w:rsidRPr="007C5092">
              <w:rPr>
                <w:rFonts w:ascii="Calibri" w:eastAsia="Times New Roman" w:hAnsi="Calibri" w:cs="Calibri"/>
                <w:color w:val="392C69"/>
                <w:szCs w:val="20"/>
                <w:lang w:eastAsia="ru-RU"/>
              </w:rPr>
              <w:t xml:space="preserve"> от 29.07.2017 N 267-ФЗ).</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5" w:name="P381"/>
      <w:bookmarkEnd w:id="15"/>
      <w:r w:rsidRPr="007C5092">
        <w:rPr>
          <w:rFonts w:ascii="Calibri" w:eastAsia="Times New Roman" w:hAnsi="Calibri" w:cs="Calibri"/>
          <w:szCs w:val="20"/>
          <w:lang w:eastAsia="ru-RU"/>
        </w:rPr>
        <w:t>8.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382"/>
      <w:bookmarkEnd w:id="16"/>
      <w:r w:rsidRPr="007C5092">
        <w:rPr>
          <w:rFonts w:ascii="Calibri" w:eastAsia="Times New Roman" w:hAnsi="Calibri" w:cs="Calibri"/>
          <w:szCs w:val="20"/>
          <w:lang w:eastAsia="ru-RU"/>
        </w:rPr>
        <w:t xml:space="preserve">1) кредитная организация имеет собственные средства (капитал) в размере не менее </w:t>
      </w:r>
      <w:hyperlink r:id="rId142" w:history="1">
        <w:r w:rsidRPr="007C5092">
          <w:rPr>
            <w:rFonts w:ascii="Calibri" w:eastAsia="Times New Roman" w:hAnsi="Calibri" w:cs="Calibri"/>
            <w:color w:val="0000FF"/>
            <w:szCs w:val="20"/>
            <w:lang w:eastAsia="ru-RU"/>
          </w:rPr>
          <w:t>размера</w:t>
        </w:r>
      </w:hyperlink>
      <w:r w:rsidRPr="007C5092">
        <w:rPr>
          <w:rFonts w:ascii="Calibri" w:eastAsia="Times New Roman" w:hAnsi="Calibri" w:cs="Calibri"/>
          <w:szCs w:val="20"/>
          <w:lang w:eastAsia="ru-RU"/>
        </w:rPr>
        <w:t xml:space="preserve">, установленного Правительством Российской Федерации по согласованию с Банком России, и соответствует </w:t>
      </w:r>
      <w:hyperlink r:id="rId143" w:history="1">
        <w:r w:rsidRPr="007C5092">
          <w:rPr>
            <w:rFonts w:ascii="Calibri" w:eastAsia="Times New Roman" w:hAnsi="Calibri" w:cs="Calibri"/>
            <w:color w:val="0000FF"/>
            <w:szCs w:val="20"/>
            <w:lang w:eastAsia="ru-RU"/>
          </w:rPr>
          <w:t>дополнительным требованиям</w:t>
        </w:r>
      </w:hyperlink>
      <w:r w:rsidRPr="007C5092">
        <w:rPr>
          <w:rFonts w:ascii="Calibri" w:eastAsia="Times New Roman" w:hAnsi="Calibri" w:cs="Calibri"/>
          <w:szCs w:val="20"/>
          <w:lang w:eastAsia="ru-RU"/>
        </w:rPr>
        <w:t>, установленным Правительством Российской Федерации;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383"/>
      <w:bookmarkEnd w:id="17"/>
      <w:r w:rsidRPr="007C5092">
        <w:rPr>
          <w:rFonts w:ascii="Calibri" w:eastAsia="Times New Roman" w:hAnsi="Calibri" w:cs="Calibri"/>
          <w:szCs w:val="20"/>
          <w:lang w:eastAsia="ru-RU"/>
        </w:rPr>
        <w:t>2) кредитная организация находится под прямым или косвенным контролем Банка России или Российской Федерации.</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Требования, установленные в соответствии с абз. первым п. 9 ст. 24.1, не применяются к уполномоченным банкам при открытии отдельных счетов для расчетов по гособоронзаказу (ФЗ от 29.07.2017 N 267-ФЗ).</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8" w:name="P386"/>
      <w:bookmarkEnd w:id="18"/>
      <w:r w:rsidRPr="007C5092">
        <w:rPr>
          <w:rFonts w:ascii="Calibri" w:eastAsia="Times New Roman" w:hAnsi="Calibri" w:cs="Calibri"/>
          <w:szCs w:val="20"/>
          <w:lang w:eastAsia="ru-RU"/>
        </w:rPr>
        <w:t xml:space="preserve">9. При установлении дополнительных требований к кредитным организациям, указанным в </w:t>
      </w:r>
      <w:hyperlink w:anchor="P382" w:history="1">
        <w:r w:rsidRPr="007C5092">
          <w:rPr>
            <w:rFonts w:ascii="Calibri" w:eastAsia="Times New Roman" w:hAnsi="Calibri" w:cs="Calibri"/>
            <w:color w:val="0000FF"/>
            <w:szCs w:val="20"/>
            <w:lang w:eastAsia="ru-RU"/>
          </w:rPr>
          <w:t>подпункте 1 пункта 8</w:t>
        </w:r>
      </w:hyperlink>
      <w:r w:rsidRPr="007C5092">
        <w:rPr>
          <w:rFonts w:ascii="Calibri" w:eastAsia="Times New Roman" w:hAnsi="Calibri" w:cs="Calibri"/>
          <w:szCs w:val="20"/>
          <w:lang w:eastAsia="ru-RU"/>
        </w:rPr>
        <w:t xml:space="preserve"> настоящей статьи, Правительство Российской Федерации вправе определить </w:t>
      </w:r>
      <w:hyperlink r:id="rId144" w:history="1">
        <w:r w:rsidRPr="007C5092">
          <w:rPr>
            <w:rFonts w:ascii="Calibri" w:eastAsia="Times New Roman" w:hAnsi="Calibri" w:cs="Calibri"/>
            <w:color w:val="0000FF"/>
            <w:szCs w:val="20"/>
            <w:lang w:eastAsia="ru-RU"/>
          </w:rPr>
          <w:t>требования</w:t>
        </w:r>
      </w:hyperlink>
      <w:r w:rsidRPr="007C5092">
        <w:rPr>
          <w:rFonts w:ascii="Calibri" w:eastAsia="Times New Roman" w:hAnsi="Calibri" w:cs="Calibri"/>
          <w:szCs w:val="20"/>
          <w:lang w:eastAsia="ru-RU"/>
        </w:rPr>
        <w:t xml:space="preserve">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Требования, установленные в соответствии с абз. вторым п. 9 ст. 24.1, не применяются к уполномоченным банкам при открытии отдельных счетов для расчетов по гособоронзаказу (</w:t>
            </w:r>
            <w:hyperlink r:id="rId145" w:history="1">
              <w:r w:rsidRPr="007C5092">
                <w:rPr>
                  <w:rFonts w:ascii="Calibri" w:eastAsia="Times New Roman" w:hAnsi="Calibri" w:cs="Calibri"/>
                  <w:color w:val="0000FF"/>
                  <w:szCs w:val="20"/>
                  <w:lang w:eastAsia="ru-RU"/>
                </w:rPr>
                <w:t>ФЗ</w:t>
              </w:r>
            </w:hyperlink>
            <w:r w:rsidRPr="007C5092">
              <w:rPr>
                <w:rFonts w:ascii="Calibri" w:eastAsia="Times New Roman" w:hAnsi="Calibri" w:cs="Calibri"/>
                <w:color w:val="392C69"/>
                <w:szCs w:val="20"/>
                <w:lang w:eastAsia="ru-RU"/>
              </w:rPr>
              <w:t xml:space="preserve"> от 29.07.2017 N 267-ФЗ).</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9" w:name="P389"/>
      <w:bookmarkEnd w:id="19"/>
      <w:r w:rsidRPr="007C5092">
        <w:rPr>
          <w:rFonts w:ascii="Calibri" w:eastAsia="Times New Roman" w:hAnsi="Calibri" w:cs="Calibri"/>
          <w:szCs w:val="20"/>
          <w:lang w:eastAsia="ru-RU"/>
        </w:rPr>
        <w:t xml:space="preserve">При установлении дополнительных требований к кредитным организациям, указанным в </w:t>
      </w:r>
      <w:hyperlink w:anchor="P382" w:history="1">
        <w:r w:rsidRPr="007C5092">
          <w:rPr>
            <w:rFonts w:ascii="Calibri" w:eastAsia="Times New Roman" w:hAnsi="Calibri" w:cs="Calibri"/>
            <w:color w:val="0000FF"/>
            <w:szCs w:val="20"/>
            <w:lang w:eastAsia="ru-RU"/>
          </w:rPr>
          <w:t>подпункте 1 пункта 8</w:t>
        </w:r>
      </w:hyperlink>
      <w:r w:rsidRPr="007C5092">
        <w:rPr>
          <w:rFonts w:ascii="Calibri" w:eastAsia="Times New Roman" w:hAnsi="Calibri" w:cs="Calibri"/>
          <w:szCs w:val="20"/>
          <w:lang w:eastAsia="ru-RU"/>
        </w:rPr>
        <w:t xml:space="preserve"> настоящей статьи, Правительство Российской Федерации устанавливает </w:t>
      </w:r>
      <w:hyperlink r:id="rId146" w:history="1">
        <w:r w:rsidRPr="007C5092">
          <w:rPr>
            <w:rFonts w:ascii="Calibri" w:eastAsia="Times New Roman" w:hAnsi="Calibri" w:cs="Calibri"/>
            <w:color w:val="0000FF"/>
            <w:szCs w:val="20"/>
            <w:lang w:eastAsia="ru-RU"/>
          </w:rPr>
          <w:t>требование</w:t>
        </w:r>
      </w:hyperlink>
      <w:r w:rsidRPr="007C5092">
        <w:rPr>
          <w:rFonts w:ascii="Calibri" w:eastAsia="Times New Roman" w:hAnsi="Calibri" w:cs="Calibri"/>
          <w:szCs w:val="20"/>
          <w:lang w:eastAsia="ru-RU"/>
        </w:rPr>
        <w:t xml:space="preserve">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47" w:history="1">
        <w:r w:rsidRPr="007C5092">
          <w:rPr>
            <w:rFonts w:ascii="Calibri" w:eastAsia="Times New Roman" w:hAnsi="Calibri" w:cs="Calibri"/>
            <w:color w:val="0000FF"/>
            <w:szCs w:val="20"/>
            <w:lang w:eastAsia="ru-RU"/>
          </w:rPr>
          <w:t>статьи 12</w:t>
        </w:r>
      </w:hyperlink>
      <w:r w:rsidRPr="007C5092">
        <w:rPr>
          <w:rFonts w:ascii="Calibri" w:eastAsia="Times New Roman" w:hAnsi="Calibri" w:cs="Calibri"/>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390"/>
      <w:bookmarkEnd w:id="20"/>
      <w:r w:rsidRPr="007C5092">
        <w:rPr>
          <w:rFonts w:ascii="Calibri" w:eastAsia="Times New Roman" w:hAnsi="Calibri" w:cs="Calibri"/>
          <w:szCs w:val="20"/>
          <w:lang w:eastAsia="ru-RU"/>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настоящей статьи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w:t>
        </w:r>
      </w:hyperlink>
      <w:r w:rsidRPr="007C5092">
        <w:rPr>
          <w:rFonts w:ascii="Calibri" w:eastAsia="Times New Roman" w:hAnsi="Calibri" w:cs="Calibri"/>
          <w:szCs w:val="20"/>
          <w:lang w:eastAsia="ru-RU"/>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 w:name="P391"/>
      <w:bookmarkEnd w:id="21"/>
      <w:r w:rsidRPr="007C5092">
        <w:rPr>
          <w:rFonts w:ascii="Calibri" w:eastAsia="Times New Roman" w:hAnsi="Calibri" w:cs="Calibri"/>
          <w:szCs w:val="20"/>
          <w:lang w:eastAsia="ru-RU"/>
        </w:rPr>
        <w:t xml:space="preserve">Правительство Российской Федерации вправе определить кредитную организацию, не соответствующую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настоящей статьи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w:t>
        </w:r>
      </w:hyperlink>
      <w:r w:rsidRPr="007C5092">
        <w:rPr>
          <w:rFonts w:ascii="Calibri" w:eastAsia="Times New Roman" w:hAnsi="Calibri" w:cs="Calibri"/>
          <w:szCs w:val="20"/>
          <w:lang w:eastAsia="ru-RU"/>
        </w:rPr>
        <w:t xml:space="preserve">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При этом такая кредитная организация включается Банком России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Требования, установленные в соответствии с абз. пятым п. 9 ст. 24.1, не применяются к уполномоченным банкам при открытии отдельных счетов для расчетов по гособоронзаказу (</w:t>
            </w:r>
            <w:hyperlink r:id="rId148" w:history="1">
              <w:r w:rsidRPr="007C5092">
                <w:rPr>
                  <w:rFonts w:ascii="Calibri" w:eastAsia="Times New Roman" w:hAnsi="Calibri" w:cs="Calibri"/>
                  <w:color w:val="0000FF"/>
                  <w:szCs w:val="20"/>
                  <w:lang w:eastAsia="ru-RU"/>
                </w:rPr>
                <w:t>ФЗ</w:t>
              </w:r>
            </w:hyperlink>
            <w:r w:rsidRPr="007C5092">
              <w:rPr>
                <w:rFonts w:ascii="Calibri" w:eastAsia="Times New Roman" w:hAnsi="Calibri" w:cs="Calibri"/>
                <w:color w:val="392C69"/>
                <w:szCs w:val="20"/>
                <w:lang w:eastAsia="ru-RU"/>
              </w:rPr>
              <w:t xml:space="preserve"> от 29.07.2017 N 267-ФЗ).</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2" w:name="P394"/>
      <w:bookmarkEnd w:id="22"/>
      <w:r w:rsidRPr="007C5092">
        <w:rPr>
          <w:rFonts w:ascii="Calibri" w:eastAsia="Times New Roman" w:hAnsi="Calibri" w:cs="Calibri"/>
          <w:szCs w:val="20"/>
          <w:lang w:eastAsia="ru-RU"/>
        </w:rPr>
        <w:t xml:space="preserve">Правительство Российской Федерации вправе определить </w:t>
      </w:r>
      <w:hyperlink r:id="rId149" w:history="1">
        <w:r w:rsidRPr="007C5092">
          <w:rPr>
            <w:rFonts w:ascii="Calibri" w:eastAsia="Times New Roman" w:hAnsi="Calibri" w:cs="Calibri"/>
            <w:color w:val="0000FF"/>
            <w:szCs w:val="20"/>
            <w:lang w:eastAsia="ru-RU"/>
          </w:rPr>
          <w:t>требования</w:t>
        </w:r>
      </w:hyperlink>
      <w:r w:rsidRPr="007C5092">
        <w:rPr>
          <w:rFonts w:ascii="Calibri" w:eastAsia="Times New Roman" w:hAnsi="Calibri" w:cs="Calibri"/>
          <w:szCs w:val="20"/>
          <w:lang w:eastAsia="ru-RU"/>
        </w:rPr>
        <w:t xml:space="preserve">, которым должны соответствовать кредитные организации, указанные в </w:t>
      </w:r>
      <w:hyperlink w:anchor="P383" w:history="1">
        <w:r w:rsidRPr="007C5092">
          <w:rPr>
            <w:rFonts w:ascii="Calibri" w:eastAsia="Times New Roman" w:hAnsi="Calibri" w:cs="Calibri"/>
            <w:color w:val="0000FF"/>
            <w:szCs w:val="20"/>
            <w:lang w:eastAsia="ru-RU"/>
          </w:rPr>
          <w:t>подпункте 2 пункта 8</w:t>
        </w:r>
      </w:hyperlink>
      <w:r w:rsidRPr="007C5092">
        <w:rPr>
          <w:rFonts w:ascii="Calibri" w:eastAsia="Times New Roman" w:hAnsi="Calibri" w:cs="Calibri"/>
          <w:szCs w:val="20"/>
          <w:lang w:eastAsia="ru-RU"/>
        </w:rPr>
        <w:t xml:space="preserve"> настоящей статьи, для целей осуществления операций (сделок), указанных в </w:t>
      </w:r>
      <w:hyperlink w:anchor="P381" w:history="1">
        <w:r w:rsidRPr="007C5092">
          <w:rPr>
            <w:rFonts w:ascii="Calibri" w:eastAsia="Times New Roman" w:hAnsi="Calibri" w:cs="Calibri"/>
            <w:color w:val="0000FF"/>
            <w:szCs w:val="20"/>
            <w:lang w:eastAsia="ru-RU"/>
          </w:rPr>
          <w:t>абзаце первом пункта 8</w:t>
        </w:r>
      </w:hyperlink>
      <w:r w:rsidRPr="007C5092">
        <w:rPr>
          <w:rFonts w:ascii="Calibri" w:eastAsia="Times New Roman" w:hAnsi="Calibri" w:cs="Calibri"/>
          <w:szCs w:val="20"/>
          <w:lang w:eastAsia="ru-RU"/>
        </w:rP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Абз. 6 п. 9 ст. 24.1 (в ред. ФЗ от 27.12.2019 </w:t>
            </w:r>
            <w:hyperlink r:id="rId150" w:history="1">
              <w:r w:rsidRPr="007C5092">
                <w:rPr>
                  <w:rFonts w:ascii="Calibri" w:eastAsia="Times New Roman" w:hAnsi="Calibri" w:cs="Calibri"/>
                  <w:color w:val="0000FF"/>
                  <w:szCs w:val="20"/>
                  <w:lang w:eastAsia="ru-RU"/>
                </w:rPr>
                <w:t>N 469-ФЗ</w:t>
              </w:r>
            </w:hyperlink>
            <w:r w:rsidRPr="007C5092">
              <w:rPr>
                <w:rFonts w:ascii="Calibri" w:eastAsia="Times New Roman" w:hAnsi="Calibri" w:cs="Calibri"/>
                <w:color w:val="392C69"/>
                <w:szCs w:val="20"/>
                <w:lang w:eastAsia="ru-RU"/>
              </w:rPr>
              <w:t xml:space="preserve">) </w:t>
            </w:r>
            <w:hyperlink r:id="rId151" w:history="1">
              <w:r w:rsidRPr="007C5092">
                <w:rPr>
                  <w:rFonts w:ascii="Calibri" w:eastAsia="Times New Roman" w:hAnsi="Calibri" w:cs="Calibri"/>
                  <w:color w:val="0000FF"/>
                  <w:szCs w:val="20"/>
                  <w:lang w:eastAsia="ru-RU"/>
                </w:rPr>
                <w:t>распространяется</w:t>
              </w:r>
            </w:hyperlink>
            <w:r w:rsidRPr="007C5092">
              <w:rPr>
                <w:rFonts w:ascii="Calibri" w:eastAsia="Times New Roman" w:hAnsi="Calibri" w:cs="Calibri"/>
                <w:color w:val="392C69"/>
                <w:szCs w:val="20"/>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3" w:name="P397"/>
      <w:bookmarkEnd w:id="23"/>
      <w:r w:rsidRPr="007C5092">
        <w:rPr>
          <w:rFonts w:ascii="Calibri" w:eastAsia="Times New Roman" w:hAnsi="Calibri" w:cs="Calibri"/>
          <w:szCs w:val="20"/>
          <w:lang w:eastAsia="ru-RU"/>
        </w:rPr>
        <w:t xml:space="preserve">В течение срока реализации утвержденного Советом директоров Банка России в соответствии с Федеральным </w:t>
      </w:r>
      <w:hyperlink r:id="rId152"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дату утверждения указанного плана, такой банк вправе осуществлять операции (сделки), указанные в </w:t>
      </w:r>
      <w:hyperlink w:anchor="P381" w:history="1">
        <w:r w:rsidRPr="007C5092">
          <w:rPr>
            <w:rFonts w:ascii="Calibri" w:eastAsia="Times New Roman" w:hAnsi="Calibri" w:cs="Calibri"/>
            <w:color w:val="0000FF"/>
            <w:szCs w:val="20"/>
            <w:lang w:eastAsia="ru-RU"/>
          </w:rPr>
          <w:t>абзаце первом пункта 8</w:t>
        </w:r>
      </w:hyperlink>
      <w:r w:rsidRPr="007C5092">
        <w:rPr>
          <w:rFonts w:ascii="Calibri" w:eastAsia="Times New Roman" w:hAnsi="Calibri" w:cs="Calibri"/>
          <w:szCs w:val="20"/>
          <w:lang w:eastAsia="ru-RU"/>
        </w:rPr>
        <w:t xml:space="preserve">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и (или) хозяйственными обществами, находящимися под их прямым или косвенным контролем, вне зависимости от соответствия (несоответствия) банка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настоящей статьи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w:t>
        </w:r>
      </w:hyperlink>
      <w:r w:rsidRPr="007C5092">
        <w:rPr>
          <w:rFonts w:ascii="Calibri" w:eastAsia="Times New Roman" w:hAnsi="Calibri" w:cs="Calibri"/>
          <w:szCs w:val="20"/>
          <w:lang w:eastAsia="ru-RU"/>
        </w:rPr>
        <w:t xml:space="preserve"> настоящего пункта требованиям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При этом в случае установления Правительством Российской Федерации лимитов размещения средств указанными федеральными унитарными предприятиями и хозяйственными обществами в кредитных организациях в соответствии с </w:t>
      </w:r>
      <w:hyperlink w:anchor="P386" w:history="1">
        <w:r w:rsidRPr="007C5092">
          <w:rPr>
            <w:rFonts w:ascii="Calibri" w:eastAsia="Times New Roman" w:hAnsi="Calibri" w:cs="Calibri"/>
            <w:color w:val="0000FF"/>
            <w:szCs w:val="20"/>
            <w:lang w:eastAsia="ru-RU"/>
          </w:rPr>
          <w:t>абзацем первым</w:t>
        </w:r>
      </w:hyperlink>
      <w:r w:rsidRPr="007C5092">
        <w:rPr>
          <w:rFonts w:ascii="Calibri" w:eastAsia="Times New Roman" w:hAnsi="Calibri" w:cs="Calibri"/>
          <w:szCs w:val="20"/>
          <w:lang w:eastAsia="ru-RU"/>
        </w:rPr>
        <w:t xml:space="preserve"> настоящего пункта эти лимиты определяются в отношении такого банка на последнюю квартальную отчетную дату, предшествующую дате утверждения Советом директоров Банка России плана участия Банка России в осуществлении мер по предупреждению банкротства банка.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введен Федеральным </w:t>
      </w:r>
      <w:hyperlink r:id="rId153"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469-ФЗ)</w:t>
      </w:r>
    </w:p>
    <w:p w:rsidR="007C5092" w:rsidRPr="007C5092" w:rsidRDefault="007C5092" w:rsidP="007C5092">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4A0" w:firstRow="1" w:lastRow="0" w:firstColumn="1" w:lastColumn="0" w:noHBand="0" w:noVBand="1"/>
      </w:tblPr>
      <w:tblGrid>
        <w:gridCol w:w="9025"/>
      </w:tblGrid>
      <w:tr w:rsidR="007C5092" w:rsidRPr="007C5092" w:rsidTr="009B31FE">
        <w:trPr>
          <w:jc w:val="center"/>
        </w:trPr>
        <w:tc>
          <w:tcPr>
            <w:tcW w:w="8965" w:type="dxa"/>
            <w:tcBorders>
              <w:top w:val="nil"/>
              <w:bottom w:val="nil"/>
            </w:tcBorders>
            <w:shd w:val="clear" w:color="auto" w:fill="F4F3F8"/>
          </w:tcPr>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КонсультантПлюс: примечание.</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color w:val="392C69"/>
                <w:szCs w:val="20"/>
                <w:lang w:eastAsia="ru-RU"/>
              </w:rPr>
              <w:t xml:space="preserve">Абз. 7 п. 9 ст. 24.1 (в ред. ФЗ от 27.12.2019 </w:t>
            </w:r>
            <w:hyperlink r:id="rId154" w:history="1">
              <w:r w:rsidRPr="007C5092">
                <w:rPr>
                  <w:rFonts w:ascii="Calibri" w:eastAsia="Times New Roman" w:hAnsi="Calibri" w:cs="Calibri"/>
                  <w:color w:val="0000FF"/>
                  <w:szCs w:val="20"/>
                  <w:lang w:eastAsia="ru-RU"/>
                </w:rPr>
                <w:t>N 469-ФЗ</w:t>
              </w:r>
            </w:hyperlink>
            <w:r w:rsidRPr="007C5092">
              <w:rPr>
                <w:rFonts w:ascii="Calibri" w:eastAsia="Times New Roman" w:hAnsi="Calibri" w:cs="Calibri"/>
                <w:color w:val="392C69"/>
                <w:szCs w:val="20"/>
                <w:lang w:eastAsia="ru-RU"/>
              </w:rPr>
              <w:t xml:space="preserve">) </w:t>
            </w:r>
            <w:hyperlink r:id="rId155" w:history="1">
              <w:r w:rsidRPr="007C5092">
                <w:rPr>
                  <w:rFonts w:ascii="Calibri" w:eastAsia="Times New Roman" w:hAnsi="Calibri" w:cs="Calibri"/>
                  <w:color w:val="0000FF"/>
                  <w:szCs w:val="20"/>
                  <w:lang w:eastAsia="ru-RU"/>
                </w:rPr>
                <w:t>распространяется</w:t>
              </w:r>
            </w:hyperlink>
            <w:r w:rsidRPr="007C5092">
              <w:rPr>
                <w:rFonts w:ascii="Calibri" w:eastAsia="Times New Roman" w:hAnsi="Calibri" w:cs="Calibri"/>
                <w:color w:val="392C69"/>
                <w:szCs w:val="20"/>
                <w:lang w:eastAsia="ru-RU"/>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C5092" w:rsidRPr="007C5092" w:rsidRDefault="007C5092" w:rsidP="007C5092">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течение срока реализации плана участия Банка России в осуществлении мер по предупреждению банкротства банка, включенного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дату утверждения Советом директоров Банка России указанного плана, такой банк не исключается из данного перечня при условии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введен Федеральным </w:t>
      </w:r>
      <w:hyperlink r:id="rId156"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469-ФЗ)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случае, если банк, включенный в перечень, предусмотренный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данного перечня до дня принятия Советом директоров Банка России решения о гарантировании непрерывности деятельности такого банка в течение срока реализации указанного плана, такой банк включается Банком России в данный перечень не позднее чем в течение пяти рабочих дней, следующих за днем принятия этого решения.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введен Федеральным </w:t>
      </w:r>
      <w:hyperlink r:id="rId157"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469-ФЗ)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405"/>
      <w:bookmarkEnd w:id="24"/>
      <w:r w:rsidRPr="007C5092">
        <w:rPr>
          <w:rFonts w:ascii="Calibri" w:eastAsia="Times New Roman" w:hAnsi="Calibri" w:cs="Calibri"/>
          <w:szCs w:val="20"/>
          <w:lang w:eastAsia="ru-RU"/>
        </w:rPr>
        <w:t xml:space="preserve">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w:t>
      </w:r>
      <w:hyperlink w:anchor="P381" w:history="1">
        <w:r w:rsidRPr="007C5092">
          <w:rPr>
            <w:rFonts w:ascii="Calibri" w:eastAsia="Times New Roman" w:hAnsi="Calibri" w:cs="Calibri"/>
            <w:color w:val="0000FF"/>
            <w:szCs w:val="20"/>
            <w:lang w:eastAsia="ru-RU"/>
          </w:rPr>
          <w:t>пунктом 8</w:t>
        </w:r>
      </w:hyperlink>
      <w:r w:rsidRPr="007C5092">
        <w:rPr>
          <w:rFonts w:ascii="Calibri" w:eastAsia="Times New Roman" w:hAnsi="Calibri" w:cs="Calibri"/>
          <w:szCs w:val="20"/>
          <w:lang w:eastAsia="ru-RU"/>
        </w:rPr>
        <w:t xml:space="preserve"> и </w:t>
      </w:r>
      <w:hyperlink w:anchor="P386" w:history="1">
        <w:r w:rsidRPr="007C5092">
          <w:rPr>
            <w:rFonts w:ascii="Calibri" w:eastAsia="Times New Roman" w:hAnsi="Calibri" w:cs="Calibri"/>
            <w:color w:val="0000FF"/>
            <w:szCs w:val="20"/>
            <w:lang w:eastAsia="ru-RU"/>
          </w:rPr>
          <w:t>абзацами первым</w:t>
        </w:r>
      </w:hyperlink>
      <w:r w:rsidRPr="007C5092">
        <w:rPr>
          <w:rFonts w:ascii="Calibri" w:eastAsia="Times New Roman" w:hAnsi="Calibri" w:cs="Calibri"/>
          <w:szCs w:val="20"/>
          <w:lang w:eastAsia="ru-RU"/>
        </w:rPr>
        <w:t xml:space="preserve">, </w:t>
      </w:r>
      <w:hyperlink w:anchor="P389" w:history="1">
        <w:r w:rsidRPr="007C5092">
          <w:rPr>
            <w:rFonts w:ascii="Calibri" w:eastAsia="Times New Roman" w:hAnsi="Calibri" w:cs="Calibri"/>
            <w:color w:val="0000FF"/>
            <w:szCs w:val="20"/>
            <w:lang w:eastAsia="ru-RU"/>
          </w:rPr>
          <w:t>вторым</w:t>
        </w:r>
      </w:hyperlink>
      <w:r w:rsidRPr="007C5092">
        <w:rPr>
          <w:rFonts w:ascii="Calibri" w:eastAsia="Times New Roman" w:hAnsi="Calibri" w:cs="Calibri"/>
          <w:szCs w:val="20"/>
          <w:lang w:eastAsia="ru-RU"/>
        </w:rPr>
        <w:t xml:space="preserve"> и </w:t>
      </w:r>
      <w:hyperlink w:anchor="P394" w:history="1">
        <w:r w:rsidRPr="007C5092">
          <w:rPr>
            <w:rFonts w:ascii="Calibri" w:eastAsia="Times New Roman" w:hAnsi="Calibri" w:cs="Calibri"/>
            <w:color w:val="0000FF"/>
            <w:szCs w:val="20"/>
            <w:lang w:eastAsia="ru-RU"/>
          </w:rPr>
          <w:t>пятым пункта 9</w:t>
        </w:r>
      </w:hyperlink>
      <w:r w:rsidRPr="007C5092">
        <w:rPr>
          <w:rFonts w:ascii="Calibri" w:eastAsia="Times New Roman" w:hAnsi="Calibri" w:cs="Calibri"/>
          <w:szCs w:val="20"/>
          <w:lang w:eastAsia="ru-RU"/>
        </w:rPr>
        <w:t xml:space="preserve"> настоящей статьи, с указанием следующей информации: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об участии кредитной организации в системе обязательного страхования вкладов в банках Российской Федерации в случае участия включенной в перечень кредитной организации в системе обязательного страхования вкладов в банках Российской Федерации в соответствии с Федеральным </w:t>
      </w:r>
      <w:hyperlink r:id="rId158"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23 декабря 2003 года N 177-ФЗ "О страховании вкладов в банках Российской Федерации".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59"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03.08.2018 N 322-ФЗ)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11. Банк России опубликовывает размещенный в соответствии с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12. Положения </w:t>
      </w:r>
      <w:hyperlink w:anchor="P363" w:history="1">
        <w:r w:rsidRPr="007C5092">
          <w:rPr>
            <w:rFonts w:ascii="Calibri" w:eastAsia="Times New Roman" w:hAnsi="Calibri" w:cs="Calibri"/>
            <w:color w:val="0000FF"/>
            <w:szCs w:val="20"/>
            <w:lang w:eastAsia="ru-RU"/>
          </w:rPr>
          <w:t>пунктов 1</w:t>
        </w:r>
      </w:hyperlink>
      <w:r w:rsidRPr="007C5092">
        <w:rPr>
          <w:rFonts w:ascii="Calibri" w:eastAsia="Times New Roman" w:hAnsi="Calibri" w:cs="Calibri"/>
          <w:szCs w:val="20"/>
          <w:lang w:eastAsia="ru-RU"/>
        </w:rPr>
        <w:t xml:space="preserve"> - </w:t>
      </w:r>
      <w:hyperlink w:anchor="P378" w:history="1">
        <w:r w:rsidRPr="007C5092">
          <w:rPr>
            <w:rFonts w:ascii="Calibri" w:eastAsia="Times New Roman" w:hAnsi="Calibri" w:cs="Calibri"/>
            <w:color w:val="0000FF"/>
            <w:szCs w:val="20"/>
            <w:lang w:eastAsia="ru-RU"/>
          </w:rPr>
          <w:t>7</w:t>
        </w:r>
      </w:hyperlink>
      <w:r w:rsidRPr="007C5092">
        <w:rPr>
          <w:rFonts w:ascii="Calibri" w:eastAsia="Times New Roman" w:hAnsi="Calibri" w:cs="Calibri"/>
          <w:szCs w:val="20"/>
          <w:lang w:eastAsia="ru-RU"/>
        </w:rPr>
        <w:t xml:space="preserve">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w:t>
      </w:r>
      <w:hyperlink r:id="rId160" w:history="1">
        <w:r w:rsidRPr="007C5092">
          <w:rPr>
            <w:rFonts w:ascii="Calibri" w:eastAsia="Times New Roman" w:hAnsi="Calibri" w:cs="Calibri"/>
            <w:color w:val="0000FF"/>
            <w:szCs w:val="20"/>
            <w:lang w:eastAsia="ru-RU"/>
          </w:rPr>
          <w:t>перечень</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13. Днем исключения кредитной организации из перечня кредитных организаций, предусмотренного </w:t>
      </w:r>
      <w:hyperlink w:anchor="P405" w:history="1">
        <w:r w:rsidRPr="007C5092">
          <w:rPr>
            <w:rFonts w:ascii="Calibri" w:eastAsia="Times New Roman" w:hAnsi="Calibri" w:cs="Calibri"/>
            <w:color w:val="0000FF"/>
            <w:szCs w:val="20"/>
            <w:lang w:eastAsia="ru-RU"/>
          </w:rPr>
          <w:t>пунктом 10</w:t>
        </w:r>
      </w:hyperlink>
      <w:r w:rsidRPr="007C5092">
        <w:rPr>
          <w:rFonts w:ascii="Calibri" w:eastAsia="Times New Roman" w:hAnsi="Calibri" w:cs="Calibri"/>
          <w:szCs w:val="20"/>
          <w:lang w:eastAsia="ru-RU"/>
        </w:rP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25. Ответственность руководителя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26. Контроль за деятельностью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Бухгалтерская (финансовая)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61"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Контроль за деятельностью унитарного предприятия осуществляется органом, осуществляющим полномочия собственника, и другими уполномоченными органами.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(финансовую)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62"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23.11.2020 N 378-ФЗ)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27. Публичная отчетность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28. Хранение документов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bookmarkStart w:id="25" w:name="P433"/>
      <w:bookmarkEnd w:id="25"/>
      <w:r w:rsidRPr="007C5092">
        <w:rPr>
          <w:rFonts w:ascii="Calibri" w:eastAsia="Times New Roman" w:hAnsi="Calibri" w:cs="Calibri"/>
          <w:szCs w:val="20"/>
          <w:lang w:eastAsia="ru-RU"/>
        </w:rPr>
        <w:t>1. Унитарное предприятие обязано хранить следующие документы:</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w:t>
      </w:r>
      <w:hyperlink w:anchor="P157" w:history="1">
        <w:r w:rsidRPr="007C5092">
          <w:rPr>
            <w:rFonts w:ascii="Calibri" w:eastAsia="Times New Roman" w:hAnsi="Calibri" w:cs="Calibri"/>
            <w:color w:val="0000FF"/>
            <w:szCs w:val="20"/>
            <w:lang w:eastAsia="ru-RU"/>
          </w:rPr>
          <w:t>порядке</w:t>
        </w:r>
      </w:hyperlink>
      <w:r w:rsidRPr="007C5092">
        <w:rPr>
          <w:rFonts w:ascii="Calibri" w:eastAsia="Times New Roman" w:hAnsi="Calibri" w:cs="Calibri"/>
          <w:szCs w:val="20"/>
          <w:lang w:eastAsia="ru-RU"/>
        </w:rPr>
        <w:t>;</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документ, подтверждающий государственную регистрацию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документы, подтверждающие права унитарного предприятия на имущество, находящееся на его балансе;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внутренние документы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положения о филиалах и представительствах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решения собственника имущества унитарного предприятия, касающиеся деятельности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списки аффилированных лиц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аудиторские заключения, заключения органов государственного или муниципального финансового контроля;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Унитарное предприятие хранит документы, предусмотренные </w:t>
      </w:r>
      <w:hyperlink w:anchor="P433" w:history="1">
        <w:r w:rsidRPr="007C5092">
          <w:rPr>
            <w:rFonts w:ascii="Calibri" w:eastAsia="Times New Roman" w:hAnsi="Calibri" w:cs="Calibri"/>
            <w:color w:val="0000FF"/>
            <w:szCs w:val="20"/>
            <w:lang w:eastAsia="ru-RU"/>
          </w:rPr>
          <w:t>пунктом 1</w:t>
        </w:r>
      </w:hyperlink>
      <w:r w:rsidRPr="007C5092">
        <w:rPr>
          <w:rFonts w:ascii="Calibri" w:eastAsia="Times New Roman" w:hAnsi="Calibri" w:cs="Calibri"/>
          <w:szCs w:val="20"/>
          <w:lang w:eastAsia="ru-RU"/>
        </w:rPr>
        <w:t xml:space="preserve"> настоящей статьи, по месту нахождения его руководителя или в ином определенном уставом унитарного предприятия месте.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3. При ликвидации унитарного предприятия документы, предусмотренные </w:t>
      </w:r>
      <w:hyperlink w:anchor="P433" w:history="1">
        <w:r w:rsidRPr="007C5092">
          <w:rPr>
            <w:rFonts w:ascii="Calibri" w:eastAsia="Times New Roman" w:hAnsi="Calibri" w:cs="Calibri"/>
            <w:color w:val="0000FF"/>
            <w:szCs w:val="20"/>
            <w:lang w:eastAsia="ru-RU"/>
          </w:rPr>
          <w:t>пунктом 1</w:t>
        </w:r>
      </w:hyperlink>
      <w:r w:rsidRPr="007C5092">
        <w:rPr>
          <w:rFonts w:ascii="Calibri" w:eastAsia="Times New Roman" w:hAnsi="Calibri" w:cs="Calibri"/>
          <w:szCs w:val="20"/>
          <w:lang w:eastAsia="ru-RU"/>
        </w:rPr>
        <w:t xml:space="preserve"> настоящей статьи, передаются на хранение в государственный архив в порядке, установленном законодательством Российской Федерации.</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V. РЕОРГАНИЗАЦИЯ И ЛИКВИДАЦИЯ</w:t>
      </w:r>
    </w:p>
    <w:p w:rsidR="007C5092" w:rsidRPr="007C5092" w:rsidRDefault="007C5092" w:rsidP="007C5092">
      <w:pPr>
        <w:widowControl w:val="0"/>
        <w:autoSpaceDE w:val="0"/>
        <w:autoSpaceDN w:val="0"/>
        <w:spacing w:after="0" w:line="240" w:lineRule="auto"/>
        <w:jc w:val="center"/>
        <w:rPr>
          <w:rFonts w:ascii="Calibri" w:eastAsia="Times New Roman" w:hAnsi="Calibri" w:cs="Calibri"/>
          <w:b/>
          <w:szCs w:val="20"/>
          <w:lang w:eastAsia="ru-RU"/>
        </w:rPr>
      </w:pPr>
      <w:r w:rsidRPr="007C5092">
        <w:rPr>
          <w:rFonts w:ascii="Calibri" w:eastAsia="Times New Roman" w:hAnsi="Calibri" w:cs="Calibri"/>
          <w:b/>
          <w:szCs w:val="20"/>
          <w:lang w:eastAsia="ru-RU"/>
        </w:rPr>
        <w:t>УНИТАРНЫХ ПРЕДПРИЯТИЙ</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29. Реорганизация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Унитарное предприятие может быть реорганизовано по решению собственника его имущества в порядке, предусмотренном Гражданским </w:t>
      </w:r>
      <w:hyperlink r:id="rId163" w:history="1">
        <w:r w:rsidRPr="007C5092">
          <w:rPr>
            <w:rFonts w:ascii="Calibri" w:eastAsia="Times New Roman" w:hAnsi="Calibri" w:cs="Calibri"/>
            <w:color w:val="0000FF"/>
            <w:szCs w:val="20"/>
            <w:lang w:eastAsia="ru-RU"/>
          </w:rPr>
          <w:t>кодексом</w:t>
        </w:r>
      </w:hyperlink>
      <w:r w:rsidRPr="007C5092">
        <w:rPr>
          <w:rFonts w:ascii="Calibri" w:eastAsia="Times New Roman" w:hAnsi="Calibri" w:cs="Calibri"/>
          <w:szCs w:val="20"/>
          <w:lang w:eastAsia="ru-RU"/>
        </w:rPr>
        <w:t xml:space="preserve"> Российской Федерации, настоящим Федеральным законом и иными федеральными законами.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Реорганизация унитарного предприятия может быть осуществлена в форме: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слияния двух или нескольких унитарных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присоединения к унитарному предприятию одного или нескольких унитарных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разделения унитарного предприятия на два или несколько унитарных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выделения из унитарного предприятия одного или нескольких унитарных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преобразования унитарного предприятия в юридическое лицо иной организационно-правовой формы в предусмотренных настоящим Федеральным </w:t>
      </w:r>
      <w:hyperlink w:anchor="P499"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или иными федеральными законами случаях.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Передача имущества считается состоявшейся с момента государственной регистрации внесенных в устав унитарного предприятия изменений.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В случае,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468"/>
      <w:bookmarkEnd w:id="26"/>
      <w:r w:rsidRPr="007C5092">
        <w:rPr>
          <w:rFonts w:ascii="Calibri" w:eastAsia="Times New Roman" w:hAnsi="Calibri" w:cs="Calibri"/>
          <w:szCs w:val="20"/>
          <w:lang w:eastAsia="ru-RU"/>
        </w:rPr>
        <w:t xml:space="preserve">7. Унитарное предприятие не позднее тридцати дней с даты принятия решения о реорганизации обязано уведомить в письменной форме об этом всех известных ему кредиторов унитарного предприятия, а также поместить в </w:t>
      </w:r>
      <w:hyperlink r:id="rId164" w:history="1">
        <w:r w:rsidRPr="007C5092">
          <w:rPr>
            <w:rFonts w:ascii="Calibri" w:eastAsia="Times New Roman" w:hAnsi="Calibri" w:cs="Calibri"/>
            <w:color w:val="0000FF"/>
            <w:szCs w:val="20"/>
            <w:lang w:eastAsia="ru-RU"/>
          </w:rPr>
          <w:t>органах печати</w:t>
        </w:r>
      </w:hyperlink>
      <w:r w:rsidRPr="007C5092">
        <w:rPr>
          <w:rFonts w:ascii="Calibri" w:eastAsia="Times New Roman" w:hAnsi="Calibri" w:cs="Calibri"/>
          <w:szCs w:val="20"/>
          <w:lang w:eastAsia="ru-RU"/>
        </w:rPr>
        <w:t>,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w:t>
      </w:r>
      <w:hyperlink w:anchor="P468" w:history="1">
        <w:r w:rsidRPr="007C5092">
          <w:rPr>
            <w:rFonts w:ascii="Calibri" w:eastAsia="Times New Roman" w:hAnsi="Calibri" w:cs="Calibri"/>
            <w:color w:val="0000FF"/>
            <w:szCs w:val="20"/>
            <w:lang w:eastAsia="ru-RU"/>
          </w:rPr>
          <w:t>пунктом 7</w:t>
        </w:r>
      </w:hyperlink>
      <w:r w:rsidRPr="007C5092">
        <w:rPr>
          <w:rFonts w:ascii="Calibri" w:eastAsia="Times New Roman" w:hAnsi="Calibri" w:cs="Calibri"/>
          <w:szCs w:val="20"/>
          <w:lang w:eastAsia="ru-RU"/>
        </w:rPr>
        <w:t xml:space="preserve"> настоящей статьи.</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65"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08.12.2003 N 169-ФЗ)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реорганизованного унитарного предприятия, определенной в стоимостном выражении.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9. Не допускается реорганизация унитарного предприятия, если в результате реорганизации одно или несколько создаваемых унитарных предприятий не будут соответствовать условиям, предусмотренным </w:t>
      </w:r>
      <w:hyperlink w:anchor="P111" w:history="1">
        <w:r w:rsidRPr="007C5092">
          <w:rPr>
            <w:rFonts w:ascii="Calibri" w:eastAsia="Times New Roman" w:hAnsi="Calibri" w:cs="Calibri"/>
            <w:color w:val="0000FF"/>
            <w:szCs w:val="20"/>
            <w:lang w:eastAsia="ru-RU"/>
          </w:rPr>
          <w:t>пунктами 2</w:t>
        </w:r>
      </w:hyperlink>
      <w:r w:rsidRPr="007C5092">
        <w:rPr>
          <w:rFonts w:ascii="Calibri" w:eastAsia="Times New Roman" w:hAnsi="Calibri" w:cs="Calibri"/>
          <w:szCs w:val="20"/>
          <w:lang w:eastAsia="ru-RU"/>
        </w:rPr>
        <w:t xml:space="preserve"> и </w:t>
      </w:r>
      <w:hyperlink w:anchor="P120" w:history="1">
        <w:r w:rsidRPr="007C5092">
          <w:rPr>
            <w:rFonts w:ascii="Calibri" w:eastAsia="Times New Roman" w:hAnsi="Calibri" w:cs="Calibri"/>
            <w:color w:val="0000FF"/>
            <w:szCs w:val="20"/>
            <w:lang w:eastAsia="ru-RU"/>
          </w:rPr>
          <w:t>4 статьи 8</w:t>
        </w:r>
      </w:hyperlink>
      <w:r w:rsidRPr="007C5092">
        <w:rPr>
          <w:rFonts w:ascii="Calibri" w:eastAsia="Times New Roman" w:hAnsi="Calibri" w:cs="Calibri"/>
          <w:szCs w:val="20"/>
          <w:lang w:eastAsia="ru-RU"/>
        </w:rPr>
        <w:t xml:space="preserve"> настоящего Федерального закона.</w:t>
      </w:r>
    </w:p>
    <w:p w:rsidR="007C5092" w:rsidRPr="007C5092" w:rsidRDefault="007C5092" w:rsidP="007C5092">
      <w:pPr>
        <w:widowControl w:val="0"/>
        <w:autoSpaceDE w:val="0"/>
        <w:autoSpaceDN w:val="0"/>
        <w:spacing w:after="0" w:line="240" w:lineRule="auto"/>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 9 введен Федеральным </w:t>
      </w:r>
      <w:hyperlink r:id="rId166" w:history="1">
        <w:r w:rsidRPr="007C5092">
          <w:rPr>
            <w:rFonts w:ascii="Calibri" w:eastAsia="Times New Roman" w:hAnsi="Calibri" w:cs="Calibri"/>
            <w:color w:val="0000FF"/>
            <w:szCs w:val="20"/>
            <w:lang w:eastAsia="ru-RU"/>
          </w:rPr>
          <w:t>законом</w:t>
        </w:r>
      </w:hyperlink>
      <w:r w:rsidRPr="007C5092">
        <w:rPr>
          <w:rFonts w:ascii="Calibri" w:eastAsia="Times New Roman" w:hAnsi="Calibri" w:cs="Calibri"/>
          <w:szCs w:val="20"/>
          <w:lang w:eastAsia="ru-RU"/>
        </w:rPr>
        <w:t xml:space="preserve"> от 27.12.2019 N 485-ФЗ)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30. Слияние унитарных предприятий</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31. Присоединение к унитарному предприятию</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32. Разделение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33. Выделение из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7" w:name="P499"/>
      <w:bookmarkEnd w:id="27"/>
      <w:r w:rsidRPr="007C5092">
        <w:rPr>
          <w:rFonts w:ascii="Calibri" w:eastAsia="Times New Roman" w:hAnsi="Calibri" w:cs="Calibri"/>
          <w:b/>
          <w:szCs w:val="20"/>
          <w:lang w:eastAsia="ru-RU"/>
        </w:rPr>
        <w:t>Статья 34. Преобразование унитарного предприятия</w:t>
      </w: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ред. Федерального </w:t>
      </w:r>
      <w:hyperlink r:id="rId167" w:history="1">
        <w:r w:rsidRPr="007C5092">
          <w:rPr>
            <w:rFonts w:ascii="Calibri" w:eastAsia="Times New Roman" w:hAnsi="Calibri" w:cs="Calibri"/>
            <w:color w:val="0000FF"/>
            <w:szCs w:val="20"/>
            <w:lang w:eastAsia="ru-RU"/>
          </w:rPr>
          <w:t>закона</w:t>
        </w:r>
      </w:hyperlink>
      <w:r w:rsidRPr="007C5092">
        <w:rPr>
          <w:rFonts w:ascii="Calibri" w:eastAsia="Times New Roman" w:hAnsi="Calibri" w:cs="Calibri"/>
          <w:szCs w:val="20"/>
          <w:lang w:eastAsia="ru-RU"/>
        </w:rPr>
        <w:t xml:space="preserve"> от 18.07.2011 N 220-ФЗ)</w:t>
      </w: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может быть преобразовано по решению собственника его имущества в государственное или муниципальное учреждение. Федеральное государственное унитарное предприятие может быть также преобразовано в автономную некоммерческую организацию. Преобразование унитарных предприятий в организации иных организационно-правовых форм осуществляется в соответствии с законодательством Российской Федерации о приватизации.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Решением о преобразовании унитарного предприятия в государственное или муниципальное учреждение, решением о преобразовании федерального государственного унитарного предприятия в автономную некоммерческую организацию должны быть определены основные цели деятельности создаваемой организации, наименование органа исполнительной власти, осуществляющего полномочия учредителя такой организации, а также необходимые мероприятия по преобразованию унитарного предприятия. Указанные решения принимаются Правительством Российской Федерации, уполномоченным органом государственной власти субъекта Российской Федерации или уполномоченным органом местного самоуправления в соответствии с актами, определяющими компетенцию этих органов, в отношении федерального государственного унитарного предприятия, государственного унитарного предприятия субъекта Российской Федерации или муниципального унитарного предприятия.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Правительством Российской Федерации могут быть определены дополнительные условия преобразования федеральных государственных унитарных предприятий в автономные некоммерческие организации.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Преобразование унитарного предприятия не может являться основанием для расторжения трудовых договоров с работниками реорганизуемого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35. Ликвидация унитарного предприятия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Унитарное предприятие может быть ликвидировано по решению собственника его имущества.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2. Унитарное предприятие может быть также ликвидировано по решению суда по основаниям и в порядке, которые установлены Гражданским </w:t>
      </w:r>
      <w:hyperlink r:id="rId168" w:history="1">
        <w:r w:rsidRPr="007C5092">
          <w:rPr>
            <w:rFonts w:ascii="Calibri" w:eastAsia="Times New Roman" w:hAnsi="Calibri" w:cs="Calibri"/>
            <w:color w:val="0000FF"/>
            <w:szCs w:val="20"/>
            <w:lang w:eastAsia="ru-RU"/>
          </w:rPr>
          <w:t>кодексом</w:t>
        </w:r>
      </w:hyperlink>
      <w:r w:rsidRPr="007C5092">
        <w:rPr>
          <w:rFonts w:ascii="Calibri" w:eastAsia="Times New Roman" w:hAnsi="Calibri" w:cs="Calibri"/>
          <w:szCs w:val="20"/>
          <w:lang w:eastAsia="ru-RU"/>
        </w:rPr>
        <w:t xml:space="preserve"> Российской Федерации и иными федеральными законами.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В случае принятия решения о ликвидации унитарного предприятия собственник его имущества назначает ликвидационную комиссию.</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5. В случае,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6. Порядок ликвидации унитарного предприятия определяется Гражданским </w:t>
      </w:r>
      <w:hyperlink r:id="rId169" w:history="1">
        <w:r w:rsidRPr="007C5092">
          <w:rPr>
            <w:rFonts w:ascii="Calibri" w:eastAsia="Times New Roman" w:hAnsi="Calibri" w:cs="Calibri"/>
            <w:color w:val="0000FF"/>
            <w:szCs w:val="20"/>
            <w:lang w:eastAsia="ru-RU"/>
          </w:rPr>
          <w:t>кодексом</w:t>
        </w:r>
      </w:hyperlink>
      <w:r w:rsidRPr="007C5092">
        <w:rPr>
          <w:rFonts w:ascii="Calibri" w:eastAsia="Times New Roman" w:hAnsi="Calibri" w:cs="Calibri"/>
          <w:szCs w:val="20"/>
          <w:lang w:eastAsia="ru-RU"/>
        </w:rPr>
        <w:t xml:space="preserve"> Российской Федерации, настоящим Федеральным законом и иными нормативными правовыми актами.</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center"/>
        <w:outlineLvl w:val="0"/>
        <w:rPr>
          <w:rFonts w:ascii="Calibri" w:eastAsia="Times New Roman" w:hAnsi="Calibri" w:cs="Calibri"/>
          <w:b/>
          <w:szCs w:val="20"/>
          <w:lang w:eastAsia="ru-RU"/>
        </w:rPr>
      </w:pPr>
      <w:r w:rsidRPr="007C5092">
        <w:rPr>
          <w:rFonts w:ascii="Calibri" w:eastAsia="Times New Roman" w:hAnsi="Calibri" w:cs="Calibri"/>
          <w:b/>
          <w:szCs w:val="20"/>
          <w:lang w:eastAsia="ru-RU"/>
        </w:rPr>
        <w:t>Глава VI. ЗАКЛЮЧИТЕЛЬНЫЕ И ПЕРЕХОДНЫЕ ПОЛОЖЕНИЯ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36. Вступление в силу настоящего Федерального закона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Настоящий Федеральный закон вступает в силу со дня его официального опубликования.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37. Переходные положения</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Уставы унитарных предприятий подлежат приведению в соответствие с нормами настоящего Федерального закона в срок до 1 июля 2003 года.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3. Созданные унитарными предприятиями до вступления в силу настоящего Федерального закона дочерние предприятия подлежат реорганизации в форме присоединения к создавшим их унитарным предприятиям в течение шести месяцев со дня вступления в силу настоящего Федерального закона.</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7C5092">
        <w:rPr>
          <w:rFonts w:ascii="Calibri" w:eastAsia="Times New Roman" w:hAnsi="Calibri" w:cs="Calibri"/>
          <w:b/>
          <w:szCs w:val="20"/>
          <w:lang w:eastAsia="ru-RU"/>
        </w:rPr>
        <w:t>Статья 38. О приведении нормативных правовых актов в соответствие с настоящим Федеральным законом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1. Внести в часть первую Гражданского </w:t>
      </w:r>
      <w:hyperlink r:id="rId170" w:history="1">
        <w:r w:rsidRPr="007C5092">
          <w:rPr>
            <w:rFonts w:ascii="Calibri" w:eastAsia="Times New Roman" w:hAnsi="Calibri" w:cs="Calibri"/>
            <w:color w:val="0000FF"/>
            <w:szCs w:val="20"/>
            <w:lang w:eastAsia="ru-RU"/>
          </w:rPr>
          <w:t>кодекса</w:t>
        </w:r>
      </w:hyperlink>
      <w:r w:rsidRPr="007C5092">
        <w:rPr>
          <w:rFonts w:ascii="Calibri" w:eastAsia="Times New Roman" w:hAnsi="Calibri" w:cs="Calibri"/>
          <w:szCs w:val="20"/>
          <w:lang w:eastAsia="ru-RU"/>
        </w:rPr>
        <w:t xml:space="preserve"> Российской Федерации (Собрание законодательства Российской Федерации, 1994, N 32, ст. 3301; 2002, N 12, ст. 1093) следующие изменения и дополнения: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абзаце третьем пункта 2 </w:t>
      </w:r>
      <w:hyperlink r:id="rId171" w:history="1">
        <w:r w:rsidRPr="007C5092">
          <w:rPr>
            <w:rFonts w:ascii="Calibri" w:eastAsia="Times New Roman" w:hAnsi="Calibri" w:cs="Calibri"/>
            <w:color w:val="0000FF"/>
            <w:szCs w:val="20"/>
            <w:lang w:eastAsia="ru-RU"/>
          </w:rPr>
          <w:t>статьи 48</w:t>
        </w:r>
      </w:hyperlink>
      <w:r w:rsidRPr="007C5092">
        <w:rPr>
          <w:rFonts w:ascii="Calibri" w:eastAsia="Times New Roman" w:hAnsi="Calibri" w:cs="Calibri"/>
          <w:szCs w:val="20"/>
          <w:lang w:eastAsia="ru-RU"/>
        </w:rPr>
        <w:t xml:space="preserve"> слова "в том числе дочерние предприятия," исключить;</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второе предложение пункта 1 </w:t>
      </w:r>
      <w:hyperlink r:id="rId172" w:history="1">
        <w:r w:rsidRPr="007C5092">
          <w:rPr>
            <w:rFonts w:ascii="Calibri" w:eastAsia="Times New Roman" w:hAnsi="Calibri" w:cs="Calibri"/>
            <w:color w:val="0000FF"/>
            <w:szCs w:val="20"/>
            <w:lang w:eastAsia="ru-RU"/>
          </w:rPr>
          <w:t>статьи 54</w:t>
        </w:r>
      </w:hyperlink>
      <w:r w:rsidRPr="007C5092">
        <w:rPr>
          <w:rFonts w:ascii="Calibri" w:eastAsia="Times New Roman" w:hAnsi="Calibri" w:cs="Calibri"/>
          <w:szCs w:val="20"/>
          <w:lang w:eastAsia="ru-RU"/>
        </w:rPr>
        <w:t xml:space="preserve">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 второй пункта 1 </w:t>
      </w:r>
      <w:hyperlink r:id="rId173" w:history="1">
        <w:r w:rsidRPr="007C5092">
          <w:rPr>
            <w:rFonts w:ascii="Calibri" w:eastAsia="Times New Roman" w:hAnsi="Calibri" w:cs="Calibri"/>
            <w:color w:val="0000FF"/>
            <w:szCs w:val="20"/>
            <w:lang w:eastAsia="ru-RU"/>
          </w:rPr>
          <w:t>статьи 113</w:t>
        </w:r>
      </w:hyperlink>
      <w:r w:rsidRPr="007C5092">
        <w:rPr>
          <w:rFonts w:ascii="Calibri" w:eastAsia="Times New Roman" w:hAnsi="Calibri" w:cs="Calibri"/>
          <w:szCs w:val="20"/>
          <w:lang w:eastAsia="ru-RU"/>
        </w:rPr>
        <w:t xml:space="preserve"> дополнить словами ", за исключением казенных предприятий";</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в </w:t>
      </w:r>
      <w:hyperlink r:id="rId174" w:history="1">
        <w:r w:rsidRPr="007C5092">
          <w:rPr>
            <w:rFonts w:ascii="Calibri" w:eastAsia="Times New Roman" w:hAnsi="Calibri" w:cs="Calibri"/>
            <w:color w:val="0000FF"/>
            <w:szCs w:val="20"/>
            <w:lang w:eastAsia="ru-RU"/>
          </w:rPr>
          <w:t>статье 114:</w:t>
        </w:r>
      </w:hyperlink>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75" w:history="1">
        <w:r w:rsidRPr="007C5092">
          <w:rPr>
            <w:rFonts w:ascii="Calibri" w:eastAsia="Times New Roman" w:hAnsi="Calibri" w:cs="Calibri"/>
            <w:color w:val="0000FF"/>
            <w:szCs w:val="20"/>
            <w:lang w:eastAsia="ru-RU"/>
          </w:rPr>
          <w:t>пункт 4</w:t>
        </w:r>
      </w:hyperlink>
      <w:r w:rsidRPr="007C5092">
        <w:rPr>
          <w:rFonts w:ascii="Calibri" w:eastAsia="Times New Roman" w:hAnsi="Calibri" w:cs="Calibri"/>
          <w:szCs w:val="20"/>
          <w:lang w:eastAsia="ru-RU"/>
        </w:rPr>
        <w:t xml:space="preserve"> изложить в следующей редакции:</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76" w:history="1">
        <w:r w:rsidRPr="007C5092">
          <w:rPr>
            <w:rFonts w:ascii="Calibri" w:eastAsia="Times New Roman" w:hAnsi="Calibri" w:cs="Calibri"/>
            <w:color w:val="0000FF"/>
            <w:szCs w:val="20"/>
            <w:lang w:eastAsia="ru-RU"/>
          </w:rPr>
          <w:t>пункт 7</w:t>
        </w:r>
      </w:hyperlink>
      <w:r w:rsidRPr="007C5092">
        <w:rPr>
          <w:rFonts w:ascii="Calibri" w:eastAsia="Times New Roman" w:hAnsi="Calibri" w:cs="Calibri"/>
          <w:szCs w:val="20"/>
          <w:lang w:eastAsia="ru-RU"/>
        </w:rPr>
        <w:t xml:space="preserve"> исключить;</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77" w:history="1">
        <w:r w:rsidRPr="007C5092">
          <w:rPr>
            <w:rFonts w:ascii="Calibri" w:eastAsia="Times New Roman" w:hAnsi="Calibri" w:cs="Calibri"/>
            <w:color w:val="0000FF"/>
            <w:szCs w:val="20"/>
            <w:lang w:eastAsia="ru-RU"/>
          </w:rPr>
          <w:t>пункт 8</w:t>
        </w:r>
      </w:hyperlink>
      <w:r w:rsidRPr="007C5092">
        <w:rPr>
          <w:rFonts w:ascii="Calibri" w:eastAsia="Times New Roman" w:hAnsi="Calibri" w:cs="Calibri"/>
          <w:szCs w:val="20"/>
          <w:lang w:eastAsia="ru-RU"/>
        </w:rPr>
        <w:t xml:space="preserve"> считать пунктом 7;</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абзацы десятый - семнадцатый утратили силу с 1 сентября 2014 года. - Федеральный </w:t>
      </w:r>
      <w:hyperlink r:id="rId178" w:history="1">
        <w:r w:rsidRPr="007C5092">
          <w:rPr>
            <w:rFonts w:ascii="Calibri" w:eastAsia="Times New Roman" w:hAnsi="Calibri" w:cs="Calibri"/>
            <w:color w:val="0000FF"/>
            <w:szCs w:val="20"/>
            <w:lang w:eastAsia="ru-RU"/>
          </w:rPr>
          <w:t>закон</w:t>
        </w:r>
      </w:hyperlink>
      <w:r w:rsidRPr="007C5092">
        <w:rPr>
          <w:rFonts w:ascii="Calibri" w:eastAsia="Times New Roman" w:hAnsi="Calibri" w:cs="Calibri"/>
          <w:szCs w:val="20"/>
          <w:lang w:eastAsia="ru-RU"/>
        </w:rPr>
        <w:t xml:space="preserve"> от 05.05.2014 N 99-ФЗ;</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 xml:space="preserve">пункт 1 </w:t>
      </w:r>
      <w:hyperlink r:id="rId179" w:history="1">
        <w:r w:rsidRPr="007C5092">
          <w:rPr>
            <w:rFonts w:ascii="Calibri" w:eastAsia="Times New Roman" w:hAnsi="Calibri" w:cs="Calibri"/>
            <w:color w:val="0000FF"/>
            <w:szCs w:val="20"/>
            <w:lang w:eastAsia="ru-RU"/>
          </w:rPr>
          <w:t>статьи 300</w:t>
        </w:r>
      </w:hyperlink>
      <w:r w:rsidRPr="007C5092">
        <w:rPr>
          <w:rFonts w:ascii="Calibri" w:eastAsia="Times New Roman" w:hAnsi="Calibri" w:cs="Calibri"/>
          <w:szCs w:val="20"/>
          <w:lang w:eastAsia="ru-RU"/>
        </w:rPr>
        <w:t xml:space="preserve"> после слов "право хозяйственного ведения" дополнить словами "или право оперативного управления".</w:t>
      </w:r>
    </w:p>
    <w:p w:rsidR="007C5092" w:rsidRPr="007C5092" w:rsidRDefault="007C5092" w:rsidP="007C5092">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C5092">
        <w:rPr>
          <w:rFonts w:ascii="Calibri" w:eastAsia="Times New Roman" w:hAnsi="Calibri" w:cs="Calibri"/>
          <w:szCs w:val="20"/>
          <w:lang w:eastAsia="ru-RU"/>
        </w:rPr>
        <w:t>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Президент</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Российской Федерации</w:t>
      </w:r>
    </w:p>
    <w:p w:rsidR="007C5092" w:rsidRPr="007C5092" w:rsidRDefault="007C5092" w:rsidP="007C5092">
      <w:pPr>
        <w:widowControl w:val="0"/>
        <w:autoSpaceDE w:val="0"/>
        <w:autoSpaceDN w:val="0"/>
        <w:spacing w:after="0" w:line="240" w:lineRule="auto"/>
        <w:jc w:val="right"/>
        <w:rPr>
          <w:rFonts w:ascii="Calibri" w:eastAsia="Times New Roman" w:hAnsi="Calibri" w:cs="Calibri"/>
          <w:szCs w:val="20"/>
          <w:lang w:eastAsia="ru-RU"/>
        </w:rPr>
      </w:pPr>
      <w:r w:rsidRPr="007C5092">
        <w:rPr>
          <w:rFonts w:ascii="Calibri" w:eastAsia="Times New Roman" w:hAnsi="Calibri" w:cs="Calibri"/>
          <w:szCs w:val="20"/>
          <w:lang w:eastAsia="ru-RU"/>
        </w:rPr>
        <w:t>В.ПУТИН</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r w:rsidRPr="007C5092">
        <w:rPr>
          <w:rFonts w:ascii="Calibri" w:eastAsia="Times New Roman" w:hAnsi="Calibri" w:cs="Calibri"/>
          <w:szCs w:val="20"/>
          <w:lang w:eastAsia="ru-RU"/>
        </w:rPr>
        <w:t>Москва, Кремль</w:t>
      </w:r>
    </w:p>
    <w:p w:rsidR="007C5092" w:rsidRPr="007C5092" w:rsidRDefault="007C5092" w:rsidP="007C5092">
      <w:pPr>
        <w:widowControl w:val="0"/>
        <w:autoSpaceDE w:val="0"/>
        <w:autoSpaceDN w:val="0"/>
        <w:spacing w:before="220" w:after="0" w:line="240" w:lineRule="auto"/>
        <w:rPr>
          <w:rFonts w:ascii="Calibri" w:eastAsia="Times New Roman" w:hAnsi="Calibri" w:cs="Calibri"/>
          <w:szCs w:val="20"/>
          <w:lang w:eastAsia="ru-RU"/>
        </w:rPr>
      </w:pPr>
      <w:r w:rsidRPr="007C5092">
        <w:rPr>
          <w:rFonts w:ascii="Calibri" w:eastAsia="Times New Roman" w:hAnsi="Calibri" w:cs="Calibri"/>
          <w:szCs w:val="20"/>
          <w:lang w:eastAsia="ru-RU"/>
        </w:rPr>
        <w:t>14 ноября 2002 года</w:t>
      </w:r>
    </w:p>
    <w:p w:rsidR="007C5092" w:rsidRPr="007C5092" w:rsidRDefault="007C5092" w:rsidP="007C5092">
      <w:pPr>
        <w:widowControl w:val="0"/>
        <w:autoSpaceDE w:val="0"/>
        <w:autoSpaceDN w:val="0"/>
        <w:spacing w:before="220" w:after="0" w:line="240" w:lineRule="auto"/>
        <w:rPr>
          <w:rFonts w:ascii="Calibri" w:eastAsia="Times New Roman" w:hAnsi="Calibri" w:cs="Calibri"/>
          <w:szCs w:val="20"/>
          <w:lang w:eastAsia="ru-RU"/>
        </w:rPr>
      </w:pPr>
      <w:r w:rsidRPr="007C5092">
        <w:rPr>
          <w:rFonts w:ascii="Calibri" w:eastAsia="Times New Roman" w:hAnsi="Calibri" w:cs="Calibri"/>
          <w:szCs w:val="20"/>
          <w:lang w:eastAsia="ru-RU"/>
        </w:rPr>
        <w:t>N 161-ФЗ</w:t>
      </w: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autoSpaceDE w:val="0"/>
        <w:autoSpaceDN w:val="0"/>
        <w:spacing w:after="0" w:line="240" w:lineRule="auto"/>
        <w:rPr>
          <w:rFonts w:ascii="Calibri" w:eastAsia="Times New Roman" w:hAnsi="Calibri" w:cs="Calibri"/>
          <w:szCs w:val="20"/>
          <w:lang w:eastAsia="ru-RU"/>
        </w:rPr>
      </w:pPr>
    </w:p>
    <w:p w:rsidR="007C5092" w:rsidRPr="007C5092" w:rsidRDefault="007C5092" w:rsidP="007C5092">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7C5092" w:rsidRPr="007C5092" w:rsidRDefault="007C5092" w:rsidP="007C5092">
      <w:pPr>
        <w:rPr>
          <w:rFonts w:eastAsia="Times New Roman" w:cs="Times New Roman"/>
        </w:rPr>
      </w:pPr>
    </w:p>
    <w:p w:rsidR="00D70FD1" w:rsidRDefault="00D70FD1">
      <w:bookmarkStart w:id="28" w:name="_GoBack"/>
      <w:bookmarkEnd w:id="28"/>
    </w:p>
    <w:sectPr w:rsidR="00D70FD1" w:rsidSect="00D23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92"/>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092"/>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1D"/>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DB2"/>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5092"/>
  </w:style>
  <w:style w:type="paragraph" w:customStyle="1" w:styleId="ConsPlusNormal">
    <w:name w:val="ConsPlusNormal"/>
    <w:rsid w:val="007C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0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C5092"/>
  </w:style>
  <w:style w:type="paragraph" w:customStyle="1" w:styleId="ConsPlusNormal">
    <w:name w:val="ConsPlusNormal"/>
    <w:rsid w:val="007C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5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50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50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50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50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50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F65806DE89571EA8E44205F199B6B817A886CDC0EDB48B411746F2A97E3A0D3BD0311420F3A3468D580CA6C00320C5A85263B7077BE4D91DY8N" TargetMode="External"/><Relationship Id="rId21" Type="http://schemas.openxmlformats.org/officeDocument/2006/relationships/hyperlink" Target="consultantplus://offline/ref=68F65806DE89571EA8E44205F199B6B815A587C8C5E6B48B411746F2A97E3A0D3BD0311420F3A3438E580CA6C00320C5A85263B7077BE4D91DY8N" TargetMode="External"/><Relationship Id="rId42" Type="http://schemas.openxmlformats.org/officeDocument/2006/relationships/hyperlink" Target="consultantplus://offline/ref=68F65806DE89571EA8E44205F199B6B815A587C8C5E6B48B411746F2A97E3A0D3BD0311420F3A3438D580CA6C00320C5A85263B7077BE4D91DY8N" TargetMode="External"/><Relationship Id="rId63" Type="http://schemas.openxmlformats.org/officeDocument/2006/relationships/hyperlink" Target="consultantplus://offline/ref=68F65806DE89571EA8E44205F199B6B817A987CDC7EAB48B411746F2A97E3A0D29D0691820F1BD458C4D5AF78615Y7N" TargetMode="External"/><Relationship Id="rId84" Type="http://schemas.openxmlformats.org/officeDocument/2006/relationships/hyperlink" Target="consultantplus://offline/ref=68F65806DE89571EA8E44205F199B6B815A489C8C6EEB48B411746F2A97E3A0D29D0691820F1BD458C4D5AF78615Y7N" TargetMode="External"/><Relationship Id="rId138" Type="http://schemas.openxmlformats.org/officeDocument/2006/relationships/hyperlink" Target="consultantplus://offline/ref=68F65806DE89571EA8E44205F199B6B816A588CDCFEDB48B411746F2A97E3A0D3BD0311420F3A3468A580CA6C00320C5A85263B7077BE4D91DY8N" TargetMode="External"/><Relationship Id="rId159" Type="http://schemas.openxmlformats.org/officeDocument/2006/relationships/hyperlink" Target="consultantplus://offline/ref=68F65806DE89571EA8E44205F199B6B817AD8ACACEEFB48B411746F2A97E3A0D3BD0311420F3A2408C580CA6C00320C5A85263B7077BE4D91DY8N" TargetMode="External"/><Relationship Id="rId170" Type="http://schemas.openxmlformats.org/officeDocument/2006/relationships/hyperlink" Target="consultantplus://offline/ref=68F65806DE89571EA8E44205F199B6B817A887C2C5E5E981494E4AF0AE7165083CC1311522EDA342955158F518Y5N" TargetMode="External"/><Relationship Id="rId107" Type="http://schemas.openxmlformats.org/officeDocument/2006/relationships/hyperlink" Target="consultantplus://offline/ref=68F65806DE89571EA8E44205F199B6B815A58DC9C2E7B48B411746F2A97E3A0D3BD0311420F3A24488580CA6C00320C5A85263B7077BE4D91DY8N" TargetMode="External"/><Relationship Id="rId11" Type="http://schemas.openxmlformats.org/officeDocument/2006/relationships/hyperlink" Target="consultantplus://offline/ref=68F65806DE89571EA8E44205F199B6B815AC88C3C1EFB48B411746F2A97E3A0D3BD0311420F3A3478B580CA6C00320C5A85263B7077BE4D91DY8N" TargetMode="External"/><Relationship Id="rId32" Type="http://schemas.openxmlformats.org/officeDocument/2006/relationships/hyperlink" Target="consultantplus://offline/ref=68F65806DE89571EA8E44205F199B6B817AB86CEC3E7B48B411746F2A97E3A0D3BD0311420F3A34488580CA6C00320C5A85263B7077BE4D91DY8N" TargetMode="External"/><Relationship Id="rId53" Type="http://schemas.openxmlformats.org/officeDocument/2006/relationships/hyperlink" Target="consultantplus://offline/ref=68F65806DE89571EA8E44205F199B6B816AD8ECFC0EEB48B411746F2A97E3A0D3BD0311420F3A2458F580CA6C00320C5A85263B7077BE4D91DY8N" TargetMode="External"/><Relationship Id="rId74" Type="http://schemas.openxmlformats.org/officeDocument/2006/relationships/hyperlink" Target="consultantplus://offline/ref=68F65806DE89571EA8E44205F199B6B815A58CCCC6E9B48B411746F2A97E3A0D3BD0311420F3A2458B580CA6C00320C5A85263B7077BE4D91DY8N" TargetMode="External"/><Relationship Id="rId128" Type="http://schemas.openxmlformats.org/officeDocument/2006/relationships/hyperlink" Target="consultantplus://offline/ref=68F65806DE89571EA8E44205F199B6B817AA89CDC1EFB48B411746F2A97E3A0D3BD0311420F3A3418E580CA6C00320C5A85263B7077BE4D91DY8N" TargetMode="External"/><Relationship Id="rId149" Type="http://schemas.openxmlformats.org/officeDocument/2006/relationships/hyperlink" Target="consultantplus://offline/ref=68F65806DE89571EA8E44205F199B6B817AC8BCBCFEBB48B411746F2A97E3A0D3BD0311420F3A3448D580CA6C00320C5A85263B7077BE4D91DY8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8F65806DE89571EA8E44205F199B6B817A588C3C3EDB48B411746F2A97E3A0D29D0691820F1BD458C4D5AF78615Y7N" TargetMode="External"/><Relationship Id="rId160" Type="http://schemas.openxmlformats.org/officeDocument/2006/relationships/hyperlink" Target="consultantplus://offline/ref=68F65806DE89571EA8E44205F199B6B817AA8BCEC5E6B48B411746F2A97E3A0D3BD0311420F3A04683580CA6C00320C5A85263B7077BE4D91DY8N" TargetMode="External"/><Relationship Id="rId181" Type="http://schemas.openxmlformats.org/officeDocument/2006/relationships/theme" Target="theme/theme1.xml"/><Relationship Id="rId22" Type="http://schemas.openxmlformats.org/officeDocument/2006/relationships/hyperlink" Target="consultantplus://offline/ref=68F65806DE89571EA8E44205F199B6B815A486C8C7EFB48B411746F2A97E3A0D3BD0311420F3A3408D580CA6C00320C5A85263B7077BE4D91DY8N" TargetMode="External"/><Relationship Id="rId43" Type="http://schemas.openxmlformats.org/officeDocument/2006/relationships/hyperlink" Target="consultantplus://offline/ref=68F65806DE89571EA8E44205F199B6B815A486C8C7EFB48B411746F2A97E3A0D3BD0311420F3A3408C580CA6C00320C5A85263B7077BE4D91DY8N" TargetMode="External"/><Relationship Id="rId64" Type="http://schemas.openxmlformats.org/officeDocument/2006/relationships/hyperlink" Target="consultantplus://offline/ref=68F65806DE89571EA8E44205F199B6B817A588C3C3EDB48B411746F2A97E3A0D29D0691820F1BD458C4D5AF78615Y7N" TargetMode="External"/><Relationship Id="rId118" Type="http://schemas.openxmlformats.org/officeDocument/2006/relationships/hyperlink" Target="consultantplus://offline/ref=68F65806DE89571EA8E44205F199B6B815A486C8C7EFB48B411746F2A97E3A0D3BD0311420F3A34388580CA6C00320C5A85263B7077BE4D91DY8N" TargetMode="External"/><Relationship Id="rId139" Type="http://schemas.openxmlformats.org/officeDocument/2006/relationships/hyperlink" Target="consultantplus://offline/ref=68F65806DE89571EA8E44205F199B6B817AC8CCACEECB48B411746F2A97E3A0D3BD0311420F3A04489580CA6C00320C5A85263B7077BE4D91DY8N" TargetMode="External"/><Relationship Id="rId85" Type="http://schemas.openxmlformats.org/officeDocument/2006/relationships/hyperlink" Target="consultantplus://offline/ref=68F65806DE89571EA8E44205F199B6B817AD8FCFC7E8B48B411746F2A97E3A0D3BD0311420F3A24583580CA6C00320C5A85263B7077BE4D91DY8N" TargetMode="External"/><Relationship Id="rId150" Type="http://schemas.openxmlformats.org/officeDocument/2006/relationships/hyperlink" Target="consultantplus://offline/ref=68F65806DE89571EA8E44205F199B6B817A98FCDC2EFB48B411746F2A97E3A0D3BD0311420F3A3438B580CA6C00320C5A85263B7077BE4D91DY8N" TargetMode="External"/><Relationship Id="rId171" Type="http://schemas.openxmlformats.org/officeDocument/2006/relationships/hyperlink" Target="consultantplus://offline/ref=68F65806DE89571EA8E44205F199B6B817A887C2C5E5E981494E4AF0AE71651A3C993D1520F1A444800709B3D15B2DC7B44C64AE1B79E61DYAN" TargetMode="External"/><Relationship Id="rId12" Type="http://schemas.openxmlformats.org/officeDocument/2006/relationships/hyperlink" Target="consultantplus://offline/ref=68F65806DE89571EA8E44205F199B6B817A98EC9C3E7B48B411746F2A97E3A0D3BD0311420F3A1428E580CA6C00320C5A85263B7077BE4D91DY8N" TargetMode="External"/><Relationship Id="rId33" Type="http://schemas.openxmlformats.org/officeDocument/2006/relationships/hyperlink" Target="consultantplus://offline/ref=68F65806DE89571EA8E44205F199B6B817AA8CC2C4EDB48B411746F2A97E3A0D3BD0311420F3A54C8D580CA6C00320C5A85263B7077BE4D91DY8N" TargetMode="External"/><Relationship Id="rId108" Type="http://schemas.openxmlformats.org/officeDocument/2006/relationships/hyperlink" Target="consultantplus://offline/ref=68F65806DE89571EA8E44205F199B6B815AB86C8C7E9B48B411746F2A97E3A0D3BD0311420F3A34D89580CA6C00320C5A85263B7077BE4D91DY8N" TargetMode="External"/><Relationship Id="rId129" Type="http://schemas.openxmlformats.org/officeDocument/2006/relationships/hyperlink" Target="consultantplus://offline/ref=68F65806DE89571EA8E44205F199B6B817A98FCDC2EFB48B411746F2A97E3A0D3BD0311420F3A3408C580CA6C00320C5A85263B7077BE4D91DY8N" TargetMode="External"/><Relationship Id="rId54" Type="http://schemas.openxmlformats.org/officeDocument/2006/relationships/hyperlink" Target="consultantplus://offline/ref=68F65806DE89571EA8E44205F199B6B817AA8CC2C4EDB48B411746F2A97E3A0D3BD0311422F0A24EDF021CA289562FDBAA4B7DB2197B1EY5N" TargetMode="External"/><Relationship Id="rId75" Type="http://schemas.openxmlformats.org/officeDocument/2006/relationships/hyperlink" Target="consultantplus://offline/ref=68F65806DE89571EA8E44205F199B6B815A587C8C5E6B48B411746F2A97E3A0D3BD0311420F3A34383580CA6C00320C5A85263B7077BE4D91DY8N" TargetMode="External"/><Relationship Id="rId96" Type="http://schemas.openxmlformats.org/officeDocument/2006/relationships/hyperlink" Target="consultantplus://offline/ref=68F65806DE89571EA8E44205F199B6B815A58CCCC6E9B48B411746F2A97E3A0D3BD0311420F3A24589580CA6C00320C5A85263B7077BE4D91DY8N" TargetMode="External"/><Relationship Id="rId140" Type="http://schemas.openxmlformats.org/officeDocument/2006/relationships/hyperlink" Target="consultantplus://offline/ref=68F65806DE89571EA8E44205F199B6B817AD88CEC2EFB48B411746F2A97E3A0D3BD0311420F3A34588580CA6C00320C5A85263B7077BE4D91DY8N" TargetMode="External"/><Relationship Id="rId161" Type="http://schemas.openxmlformats.org/officeDocument/2006/relationships/hyperlink" Target="consultantplus://offline/ref=68F65806DE89571EA8E44205F199B6B817AB86CEC3E7B48B411746F2A97E3A0D3BD0311420F3A3478F580CA6C00320C5A85263B7077BE4D91DY8N" TargetMode="External"/><Relationship Id="rId6" Type="http://schemas.openxmlformats.org/officeDocument/2006/relationships/hyperlink" Target="consultantplus://offline/ref=68F65806DE89571EA8E44205F199B6B817AD8FCFC7E8B48B411746F2A97E3A0D3BD0311420F3A24583580CA6C00320C5A85263B7077BE4D91DY8N" TargetMode="External"/><Relationship Id="rId23" Type="http://schemas.openxmlformats.org/officeDocument/2006/relationships/hyperlink" Target="consultantplus://offline/ref=68F65806DE89571EA8E44205F199B6B816AF8EC8C1E7B48B411746F2A97E3A0D3BD0311420F3A2418E580CA6C00320C5A85263B7077BE4D91DY8N" TargetMode="External"/><Relationship Id="rId119" Type="http://schemas.openxmlformats.org/officeDocument/2006/relationships/hyperlink" Target="consultantplus://offline/ref=68F65806DE89571EA8E44205F199B6B815A486C8C0EFB48B411746F2A97E3A0D3BD0311420F3A3418B580CA6C00320C5A85263B7077BE4D91DY8N" TargetMode="External"/><Relationship Id="rId44" Type="http://schemas.openxmlformats.org/officeDocument/2006/relationships/hyperlink" Target="consultantplus://offline/ref=68F65806DE89571EA8E44205F199B6B817A588C3C2EDB48B411746F2A97E3A0D3BD0311420F2A7418C580CA6C00320C5A85263B7077BE4D91DY8N" TargetMode="External"/><Relationship Id="rId60" Type="http://schemas.openxmlformats.org/officeDocument/2006/relationships/hyperlink" Target="consultantplus://offline/ref=68F65806DE89571EA8E44205F199B6B817A987CDC7EAB48B411746F2A97E3A0D3BD0311422F3A811DA170DFA845433C5AD5261B01B17Y8N" TargetMode="External"/><Relationship Id="rId65" Type="http://schemas.openxmlformats.org/officeDocument/2006/relationships/hyperlink" Target="consultantplus://offline/ref=68F65806DE89571EA8E44205F199B6B815A58CCCC6E9B48B411746F2A97E3A0D3BD0311420F3A34C8C580CA6C00320C5A85263B7077BE4D91DY8N" TargetMode="External"/><Relationship Id="rId81" Type="http://schemas.openxmlformats.org/officeDocument/2006/relationships/hyperlink" Target="consultantplus://offline/ref=68F65806DE89571EA8E44205F199B6B815A58CCCC6E9B48B411746F2A97E3A0D3BD0311420F3A2458A580CA6C00320C5A85263B7077BE4D91DY8N" TargetMode="External"/><Relationship Id="rId86" Type="http://schemas.openxmlformats.org/officeDocument/2006/relationships/hyperlink" Target="consultantplus://offline/ref=68F65806DE89571EA8E44205F199B6B817A98FCDC0E9B48B411746F2A97E3A0D3BD0311420F3A3478D580CA6C00320C5A85263B7077BE4D91DY8N" TargetMode="External"/><Relationship Id="rId130" Type="http://schemas.openxmlformats.org/officeDocument/2006/relationships/hyperlink" Target="consultantplus://offline/ref=68F65806DE89571EA8E44205F199B6B817A98FCDC2EFB48B411746F2A97E3A0D3BD0311420F3A24788580CA6C00320C5A85263B7077BE4D91DY8N" TargetMode="External"/><Relationship Id="rId135" Type="http://schemas.openxmlformats.org/officeDocument/2006/relationships/hyperlink" Target="consultantplus://offline/ref=68F65806DE89571EA8E44205F199B6B816A48ACBC4EEB48B411746F2A97E3A0D3BD0311420F3A3448A580CA6C00320C5A85263B7077BE4D91DY8N" TargetMode="External"/><Relationship Id="rId151" Type="http://schemas.openxmlformats.org/officeDocument/2006/relationships/hyperlink" Target="consultantplus://offline/ref=68F65806DE89571EA8E44205F199B6B817A98FCDC2EFB48B411746F2A97E3A0D3BD0311420F3A24788580CA6C00320C5A85263B7077BE4D91DY8N" TargetMode="External"/><Relationship Id="rId156" Type="http://schemas.openxmlformats.org/officeDocument/2006/relationships/hyperlink" Target="consultantplus://offline/ref=68F65806DE89571EA8E44205F199B6B817A98FCDC2EFB48B411746F2A97E3A0D3BD0311420F3A3438A580CA6C00320C5A85263B7077BE4D91DY8N" TargetMode="External"/><Relationship Id="rId177" Type="http://schemas.openxmlformats.org/officeDocument/2006/relationships/hyperlink" Target="consultantplus://offline/ref=68F65806DE89571EA8E44205F199B6B817A887C2C5E5E981494E4AF0AE71651A3C993D1520F4A342800709B3D15B2DC7B44C64AE1B79E61DYAN" TargetMode="External"/><Relationship Id="rId172" Type="http://schemas.openxmlformats.org/officeDocument/2006/relationships/hyperlink" Target="consultantplus://offline/ref=68F65806DE89571EA8E44205F199B6B817A887C2C5E5E981494E4AF0AE71651A3C993D1520F0A340800709B3D15B2DC7B44C64AE1B79E61DYAN" TargetMode="External"/><Relationship Id="rId13" Type="http://schemas.openxmlformats.org/officeDocument/2006/relationships/hyperlink" Target="consultantplus://offline/ref=68F65806DE89571EA8E44205F199B6B815A486C8C0EFB48B411746F2A97E3A0D3BD0311420F3A3468F580CA6C00320C5A85263B7077BE4D91DY8N" TargetMode="External"/><Relationship Id="rId18" Type="http://schemas.openxmlformats.org/officeDocument/2006/relationships/hyperlink" Target="consultantplus://offline/ref=68F65806DE89571EA8E44205F199B6B816AD8ECFC0EEB48B411746F2A97E3A0D3BD0311420F3A4448B580CA6C00320C5A85263B7077BE4D91DY8N" TargetMode="External"/><Relationship Id="rId39" Type="http://schemas.openxmlformats.org/officeDocument/2006/relationships/hyperlink" Target="consultantplus://offline/ref=68F65806DE89571EA8E44205F199B6B815A486C8C0EFB48B411746F2A97E3A0D3BD0311420F3A3468E580CA6C00320C5A85263B7077BE4D91DY8N" TargetMode="External"/><Relationship Id="rId109" Type="http://schemas.openxmlformats.org/officeDocument/2006/relationships/hyperlink" Target="consultantplus://offline/ref=68F65806DE89571EA8E44205F199B6B817A58CCCC4E9B48B411746F2A97E3A0D3BD0311420F2A5428C580CA6C00320C5A85263B7077BE4D91DY8N" TargetMode="External"/><Relationship Id="rId34" Type="http://schemas.openxmlformats.org/officeDocument/2006/relationships/hyperlink" Target="consultantplus://offline/ref=68F65806DE89571EA8E44205F199B6B817A987CDC7EAB48B411746F2A97E3A0D3BD0311420F3A7408A580CA6C00320C5A85263B7077BE4D91DY8N" TargetMode="External"/><Relationship Id="rId50" Type="http://schemas.openxmlformats.org/officeDocument/2006/relationships/hyperlink" Target="consultantplus://offline/ref=68F65806DE89571EA8E44205F199B6B815AD8ECDC6EEB48B411746F2A97E3A0D29D0691820F1BD458C4D5AF78615Y7N" TargetMode="External"/><Relationship Id="rId55" Type="http://schemas.openxmlformats.org/officeDocument/2006/relationships/hyperlink" Target="consultantplus://offline/ref=68F65806DE89571EA8E44205F199B6B815A486C8C7EFB48B411746F2A97E3A0D3BD0311420F3A34083580CA6C00320C5A85263B7077BE4D91DY8N" TargetMode="External"/><Relationship Id="rId76" Type="http://schemas.openxmlformats.org/officeDocument/2006/relationships/hyperlink" Target="consultantplus://offline/ref=68F65806DE89571EA8E44205F199B6B815A486C8C7EFB48B411746F2A97E3A0D3BD0311420F3A3438B580CA6C00320C5A85263B7077BE4D91DY8N" TargetMode="External"/><Relationship Id="rId97" Type="http://schemas.openxmlformats.org/officeDocument/2006/relationships/hyperlink" Target="consultantplus://offline/ref=68F65806DE89571EA8E44205F199B6B815AC87C8C0E9B48B411746F2A97E3A0D3BD0311420F3A3408C580CA6C00320C5A85263B7077BE4D91DY8N" TargetMode="External"/><Relationship Id="rId104" Type="http://schemas.openxmlformats.org/officeDocument/2006/relationships/hyperlink" Target="consultantplus://offline/ref=68F65806DE89571EA8E44205F199B6B815AB86C8C7E9B48B411746F2A97E3A0D3BD0311420F3A3428D580CA6C00320C5A85263B7077BE4D91DY8N" TargetMode="External"/><Relationship Id="rId120" Type="http://schemas.openxmlformats.org/officeDocument/2006/relationships/hyperlink" Target="consultantplus://offline/ref=68F65806DE89571EA8E44205F199B6B817A987CDC7EAB48B411746F2A97E3A0D29D0691820F1BD458C4D5AF78615Y7N" TargetMode="External"/><Relationship Id="rId125" Type="http://schemas.openxmlformats.org/officeDocument/2006/relationships/hyperlink" Target="consultantplus://offline/ref=68F65806DE89571EA8E44205F199B6B817AB86CEC3E7B48B411746F2A97E3A0D3BD0311420F3A3478B580CA6C00320C5A85263B7077BE4D91DY8N" TargetMode="External"/><Relationship Id="rId141" Type="http://schemas.openxmlformats.org/officeDocument/2006/relationships/hyperlink" Target="consultantplus://offline/ref=68F65806DE89571EA8E44205F199B6B817AA89CDC1EFB48B411746F2A97E3A0D3BD0311420F3A24D88580CA6C00320C5A85263B7077BE4D91DY8N" TargetMode="External"/><Relationship Id="rId146" Type="http://schemas.openxmlformats.org/officeDocument/2006/relationships/hyperlink" Target="consultantplus://offline/ref=68F65806DE89571EA8E44205F199B6B817AC8BCBCFEBB48B411746F2A97E3A0D3BD0311420F3A34483580CA6C00320C5A85263B7077BE4D91DY8N" TargetMode="External"/><Relationship Id="rId167" Type="http://schemas.openxmlformats.org/officeDocument/2006/relationships/hyperlink" Target="consultantplus://offline/ref=68F65806DE89571EA8E44205F199B6B815AC88C3C1EFB48B411746F2A97E3A0D3BD0311420F3A3478B580CA6C00320C5A85263B7077BE4D91DY8N" TargetMode="External"/><Relationship Id="rId7" Type="http://schemas.openxmlformats.org/officeDocument/2006/relationships/hyperlink" Target="consultantplus://offline/ref=68F65806DE89571EA8E44205F199B6B816AD8DC8C2EFB48B411746F2A97E3A0D3BD0311420F3A1408E580CA6C00320C5A85263B7077BE4D91DY8N" TargetMode="External"/><Relationship Id="rId71" Type="http://schemas.openxmlformats.org/officeDocument/2006/relationships/hyperlink" Target="consultantplus://offline/ref=68F65806DE89571EA8E44205F199B6B815A587C8C0E8B48B411746F2A97E3A0D29D0691820F1BD458C4D5AF78615Y7N" TargetMode="External"/><Relationship Id="rId92" Type="http://schemas.openxmlformats.org/officeDocument/2006/relationships/hyperlink" Target="consultantplus://offline/ref=68F65806DE89571EA8E44205F199B6B815A886C9C2EBB48B411746F2A97E3A0D3BD0311420F3A3458D580CA6C00320C5A85263B7077BE4D91DY8N" TargetMode="External"/><Relationship Id="rId162" Type="http://schemas.openxmlformats.org/officeDocument/2006/relationships/hyperlink" Target="consultantplus://offline/ref=68F65806DE89571EA8E44205F199B6B817AB86CEC3E7B48B411746F2A97E3A0D3BD0311420F3A3478E580CA6C00320C5A85263B7077BE4D91DY8N" TargetMode="External"/><Relationship Id="rId2" Type="http://schemas.microsoft.com/office/2007/relationships/stylesWithEffects" Target="stylesWithEffects.xml"/><Relationship Id="rId29" Type="http://schemas.openxmlformats.org/officeDocument/2006/relationships/hyperlink" Target="consultantplus://offline/ref=68F65806DE89571EA8E44205F199B6B817A98FCDC2EFB48B411746F2A97E3A0D3BD0311420F3A3408D580CA6C00320C5A85263B7077BE4D91DY8N" TargetMode="External"/><Relationship Id="rId24" Type="http://schemas.openxmlformats.org/officeDocument/2006/relationships/hyperlink" Target="consultantplus://offline/ref=68F65806DE89571EA8E44205F199B6B817AA89CDC1EFB48B411746F2A97E3A0D3BD0311420F3A34683580CA6C00320C5A85263B7077BE4D91DY8N" TargetMode="External"/><Relationship Id="rId40" Type="http://schemas.openxmlformats.org/officeDocument/2006/relationships/hyperlink" Target="consultantplus://offline/ref=68F65806DE89571EA8E44205F199B6B815AA8ECFC4EFB48B411746F2A97E3A0D3BD0311420F3A3448B580CA6C00320C5A85263B7077BE4D91DY8N" TargetMode="External"/><Relationship Id="rId45" Type="http://schemas.openxmlformats.org/officeDocument/2006/relationships/hyperlink" Target="consultantplus://offline/ref=68F65806DE89571EA8E44205F199B6B817A886C2C0E9B48B411746F2A97E3A0D29D0691820F1BD458C4D5AF78615Y7N" TargetMode="External"/><Relationship Id="rId66" Type="http://schemas.openxmlformats.org/officeDocument/2006/relationships/hyperlink" Target="consultantplus://offline/ref=68F65806DE89571EA8E44205F199B6B817A886C2C0E7B48B411746F2A97E3A0D29D0691820F1BD458C4D5AF78615Y7N" TargetMode="External"/><Relationship Id="rId87" Type="http://schemas.openxmlformats.org/officeDocument/2006/relationships/hyperlink" Target="consultantplus://offline/ref=68F65806DE89571EA8E44205F199B6B817AB86CEC3E7B48B411746F2A97E3A0D3BD0311420F3A3448E580CA6C00320C5A85263B7077BE4D91DY8N" TargetMode="External"/><Relationship Id="rId110" Type="http://schemas.openxmlformats.org/officeDocument/2006/relationships/hyperlink" Target="consultantplus://offline/ref=68F65806DE89571EA8E44205F199B6B817AB86CEC3E7B48B411746F2A97E3A0D3BD0311420F3A34483580CA6C00320C5A85263B7077BE4D91DY8N" TargetMode="External"/><Relationship Id="rId115" Type="http://schemas.openxmlformats.org/officeDocument/2006/relationships/hyperlink" Target="consultantplus://offline/ref=68F65806DE89571EA8E44205F199B6B817A886C2CFEDB48B411746F2A97E3A0D3BD0311420F3A1478A580CA6C00320C5A85263B7077BE4D91DY8N" TargetMode="External"/><Relationship Id="rId131" Type="http://schemas.openxmlformats.org/officeDocument/2006/relationships/hyperlink" Target="consultantplus://offline/ref=68F65806DE89571EA8E44205F199B6B817A98FCDC2EFB48B411746F2A97E3A0D3BD0311420F3A3408C580CA6C00320C5A85263B7077BE4D91DY8N" TargetMode="External"/><Relationship Id="rId136" Type="http://schemas.openxmlformats.org/officeDocument/2006/relationships/hyperlink" Target="consultantplus://offline/ref=68F65806DE89571EA8E44205F199B6B817AE87CBC7E8B48B411746F2A97E3A0D3BD0311420F3A2468C580CA6C00320C5A85263B7077BE4D91DY8N" TargetMode="External"/><Relationship Id="rId157" Type="http://schemas.openxmlformats.org/officeDocument/2006/relationships/hyperlink" Target="consultantplus://offline/ref=68F65806DE89571EA8E44205F199B6B817A98FCDC2EFB48B411746F2A97E3A0D3BD0311420F3A34389580CA6C00320C5A85263B7077BE4D91DY8N" TargetMode="External"/><Relationship Id="rId178" Type="http://schemas.openxmlformats.org/officeDocument/2006/relationships/hyperlink" Target="consultantplus://offline/ref=68F65806DE89571EA8E44205F199B6B816AD8ECFC0EEB48B411746F2A97E3A0D3BD0311420F3A4448B580CA6C00320C5A85263B7077BE4D91DY8N" TargetMode="External"/><Relationship Id="rId61" Type="http://schemas.openxmlformats.org/officeDocument/2006/relationships/hyperlink" Target="consultantplus://offline/ref=68F65806DE89571EA8E44205F199B6B817A98FCDC0E9B48B411746F2A97E3A0D3BD0311420F3A34488580CA6C00320C5A85263B7077BE4D91DY8N" TargetMode="External"/><Relationship Id="rId82" Type="http://schemas.openxmlformats.org/officeDocument/2006/relationships/hyperlink" Target="consultantplus://offline/ref=68F65806DE89571EA8E44205F199B6B815A587C8C5E6B48B411746F2A97E3A0D3BD0311420F3A34382580CA6C00320C5A85263B7077BE4D91DY8N" TargetMode="External"/><Relationship Id="rId152" Type="http://schemas.openxmlformats.org/officeDocument/2006/relationships/hyperlink" Target="consultantplus://offline/ref=68F65806DE89571EA8E44205F199B6B817A58CCCC2EAB48B411746F2A97E3A0D29D0691820F1BD458C4D5AF78615Y7N" TargetMode="External"/><Relationship Id="rId173" Type="http://schemas.openxmlformats.org/officeDocument/2006/relationships/hyperlink" Target="consultantplus://offline/ref=68F65806DE89571EA8E44205F199B6B817A887C2C5E5E981494E4AF0AE71651A3C993D1520F5AB4C800709B3D15B2DC7B44C64AE1B79E61DYAN" TargetMode="External"/><Relationship Id="rId19" Type="http://schemas.openxmlformats.org/officeDocument/2006/relationships/hyperlink" Target="consultantplus://offline/ref=68F65806DE89571EA8E44205F199B6B815AA8ECFC4EFB48B411746F2A97E3A0D3BD0311420F3A34582580CA6C00320C5A85263B7077BE4D91DY8N" TargetMode="External"/><Relationship Id="rId14" Type="http://schemas.openxmlformats.org/officeDocument/2006/relationships/hyperlink" Target="consultantplus://offline/ref=68F65806DE89571EA8E44205F199B6B816AD8FCBC0E6B48B411746F2A97E3A0D3BD0311420F3A3428B580CA6C00320C5A85263B7077BE4D91DY8N" TargetMode="External"/><Relationship Id="rId30" Type="http://schemas.openxmlformats.org/officeDocument/2006/relationships/hyperlink" Target="consultantplus://offline/ref=68F65806DE89571EA8E44205F199B6B817A98FCDC0E9B48B411746F2A97E3A0D3BD0311420F3A34582580CA6C00320C5A85263B7077BE4D91DY8N" TargetMode="External"/><Relationship Id="rId35" Type="http://schemas.openxmlformats.org/officeDocument/2006/relationships/hyperlink" Target="consultantplus://offline/ref=68F65806DE89571EA8E44205F199B6B815AA8ECECFEEB48B411746F2A97E3A0D29D0691820F1BD458C4D5AF78615Y7N" TargetMode="External"/><Relationship Id="rId56" Type="http://schemas.openxmlformats.org/officeDocument/2006/relationships/hyperlink" Target="consultantplus://offline/ref=68F65806DE89571EA8E44205F199B6B817A589CAC7EFB48B411746F2A97E3A0D3BD0311C23F1A811DA170DFA845433C5AD5261B01B17Y8N" TargetMode="External"/><Relationship Id="rId77" Type="http://schemas.openxmlformats.org/officeDocument/2006/relationships/hyperlink" Target="consultantplus://offline/ref=68F65806DE89571EA8E44205F199B6B817A58CCCC4E9B48B411746F2A97E3A0D3BD0311420F2A54382580CA6C00320C5A85263B7077BE4D91DY8N" TargetMode="External"/><Relationship Id="rId100" Type="http://schemas.openxmlformats.org/officeDocument/2006/relationships/hyperlink" Target="consultantplus://offline/ref=68F65806DE89571EA8E44205F199B6B815A58DC9C2E7B48B411746F2A97E3A0D3BD0311420F3A24582580CA6C00320C5A85263B7077BE4D91DY8N" TargetMode="External"/><Relationship Id="rId105" Type="http://schemas.openxmlformats.org/officeDocument/2006/relationships/hyperlink" Target="consultantplus://offline/ref=68F65806DE89571EA8E44205F199B6B815A58DC9C2E7B48B411746F2A97E3A0D3BD0311420F3A2448A580CA6C00320C5A85263B7077BE4D91DY8N" TargetMode="External"/><Relationship Id="rId126" Type="http://schemas.openxmlformats.org/officeDocument/2006/relationships/hyperlink" Target="consultantplus://offline/ref=68F65806DE89571EA8E44205F199B6B817AB86CEC3E7B48B411746F2A97E3A0D3BD0311420F3A3478A580CA6C00320C5A85263B7077BE4D91DY8N" TargetMode="External"/><Relationship Id="rId147" Type="http://schemas.openxmlformats.org/officeDocument/2006/relationships/hyperlink" Target="consultantplus://offline/ref=68F65806DE89571EA8E44205F199B6B817A987CBC0EBB48B411746F2A97E3A0D3BD0311420F3A2438C580CA6C00320C5A85263B7077BE4D91DY8N" TargetMode="External"/><Relationship Id="rId168" Type="http://schemas.openxmlformats.org/officeDocument/2006/relationships/hyperlink" Target="consultantplus://offline/ref=68F65806DE89571EA8E44205F199B6B817AA8CC2C4EDB48B411746F2A97E3A0D3BD0311420F3A0418F580CA6C00320C5A85263B7077BE4D91DY8N" TargetMode="External"/><Relationship Id="rId8" Type="http://schemas.openxmlformats.org/officeDocument/2006/relationships/hyperlink" Target="consultantplus://offline/ref=68F65806DE89571EA8E44205F199B6B815AB86C8C7E9B48B411746F2A97E3A0D3BD0311420F3A3428E580CA6C00320C5A85263B7077BE4D91DY8N" TargetMode="External"/><Relationship Id="rId51" Type="http://schemas.openxmlformats.org/officeDocument/2006/relationships/hyperlink" Target="consultantplus://offline/ref=68F65806DE89571EA8E44205F199B6B816AD8DC8C2EFB48B411746F2A97E3A0D3BD0311420F3A1408D580CA6C00320C5A85263B7077BE4D91DY8N" TargetMode="External"/><Relationship Id="rId72" Type="http://schemas.openxmlformats.org/officeDocument/2006/relationships/hyperlink" Target="consultantplus://offline/ref=68F65806DE89571EA8E44205F199B6B815A486C8C0EFB48B411746F2A97E3A0D3BD0311420F3A3468C580CA6C00320C5A85263B7077BE4D91DY8N" TargetMode="External"/><Relationship Id="rId93" Type="http://schemas.openxmlformats.org/officeDocument/2006/relationships/hyperlink" Target="consultantplus://offline/ref=68F65806DE89571EA8E44205F199B6B817AD87CEC2EAB48B411746F2A97E3A0D3BD0311420F3A5468A580CA6C00320C5A85263B7077BE4D91DY8N" TargetMode="External"/><Relationship Id="rId98" Type="http://schemas.openxmlformats.org/officeDocument/2006/relationships/hyperlink" Target="consultantplus://offline/ref=68F65806DE89571EA8E44205F199B6B815A58FCCC2E6B48B411746F2A97E3A0D3BD0311420F3A3468A580CA6C00320C5A85263B7077BE4D91DY8N" TargetMode="External"/><Relationship Id="rId121" Type="http://schemas.openxmlformats.org/officeDocument/2006/relationships/hyperlink" Target="consultantplus://offline/ref=68F65806DE89571EA8E44205F199B6B815A486C8C7EFB48B411746F2A97E3A0D3BD0311420F3A3438F580CA6C00320C5A85263B7077BE4D91DY8N" TargetMode="External"/><Relationship Id="rId142" Type="http://schemas.openxmlformats.org/officeDocument/2006/relationships/hyperlink" Target="consultantplus://offline/ref=68F65806DE89571EA8E44205F199B6B817AC8BCBCFEBB48B411746F2A97E3A0D3BD0311420F3A3448F580CA6C00320C5A85263B7077BE4D91DY8N" TargetMode="External"/><Relationship Id="rId163" Type="http://schemas.openxmlformats.org/officeDocument/2006/relationships/hyperlink" Target="consultantplus://offline/ref=68F65806DE89571EA8E44205F199B6B817AA8CC2C4EDB48B411746F2A97E3A0D3BD0311420F3A04788580CA6C00320C5A85263B7077BE4D91DY8N" TargetMode="External"/><Relationship Id="rId3" Type="http://schemas.openxmlformats.org/officeDocument/2006/relationships/settings" Target="settings.xml"/><Relationship Id="rId25" Type="http://schemas.openxmlformats.org/officeDocument/2006/relationships/hyperlink" Target="consultantplus://offline/ref=68F65806DE89571EA8E44205F199B6B816A588CDCFEDB48B411746F2A97E3A0D3BD0311420F3A3468A580CA6C00320C5A85263B7077BE4D91DY8N" TargetMode="External"/><Relationship Id="rId46" Type="http://schemas.openxmlformats.org/officeDocument/2006/relationships/hyperlink" Target="consultantplus://offline/ref=68F65806DE89571EA8E44205F199B6B817A58CCCC2EAB48B411746F2A97E3A0D29D0691820F1BD458C4D5AF78615Y7N" TargetMode="External"/><Relationship Id="rId67" Type="http://schemas.openxmlformats.org/officeDocument/2006/relationships/hyperlink" Target="consultantplus://offline/ref=68F65806DE89571EA8E44205F199B6B817A98FCDC0E9B48B411746F2A97E3A0D3BD0311420F3A3478F580CA6C00320C5A85263B7077BE4D91DY8N" TargetMode="External"/><Relationship Id="rId116" Type="http://schemas.openxmlformats.org/officeDocument/2006/relationships/hyperlink" Target="consultantplus://offline/ref=68F65806DE89571EA8E44205F199B6B815A58CCCC6E9B48B411746F2A97E3A0D3BD0311420F3A2458F580CA6C00320C5A85263B7077BE4D91DY8N" TargetMode="External"/><Relationship Id="rId137" Type="http://schemas.openxmlformats.org/officeDocument/2006/relationships/hyperlink" Target="consultantplus://offline/ref=68F65806DE89571EA8E44205F199B6B817A886C2C0E6B48B411746F2A97E3A0D29D0691820F1BD458C4D5AF78615Y7N" TargetMode="External"/><Relationship Id="rId158" Type="http://schemas.openxmlformats.org/officeDocument/2006/relationships/hyperlink" Target="consultantplus://offline/ref=68F65806DE89571EA8E44205F199B6B817A58DCECFE7B48B411746F2A97E3A0D29D0691820F1BD458C4D5AF78615Y7N" TargetMode="External"/><Relationship Id="rId20" Type="http://schemas.openxmlformats.org/officeDocument/2006/relationships/hyperlink" Target="consultantplus://offline/ref=68F65806DE89571EA8E44205F199B6B815A58CCCC6E9B48B411746F2A97E3A0D3BD0311420F3A34C8E580CA6C00320C5A85263B7077BE4D91DY8N" TargetMode="External"/><Relationship Id="rId41" Type="http://schemas.openxmlformats.org/officeDocument/2006/relationships/hyperlink" Target="consultantplus://offline/ref=68F65806DE89571EA8E44205F199B6B815A58CCCC6E9B48B411746F2A97E3A0D3BD0311420F3A34C8D580CA6C00320C5A85263B7077BE4D91DY8N" TargetMode="External"/><Relationship Id="rId62" Type="http://schemas.openxmlformats.org/officeDocument/2006/relationships/hyperlink" Target="consultantplus://offline/ref=68F65806DE89571EA8E44205F199B6B817A98FCDC0E9B48B411746F2A97E3A0D3BD0311420F3A34789580CA6C00320C5A85263B7077BE4D91DY8N" TargetMode="External"/><Relationship Id="rId83" Type="http://schemas.openxmlformats.org/officeDocument/2006/relationships/hyperlink" Target="consultantplus://offline/ref=68F65806DE89571EA8E44205F199B6B815A486C8C7EFB48B411746F2A97E3A0D3BD0311420F3A3438A580CA6C00320C5A85263B7077BE4D91DY8N" TargetMode="External"/><Relationship Id="rId88" Type="http://schemas.openxmlformats.org/officeDocument/2006/relationships/hyperlink" Target="consultantplus://offline/ref=68F65806DE89571EA8E44205F199B6B817AB86CEC3E7B48B411746F2A97E3A0D3BD0311420F3A3448D580CA6C00320C5A85263B7077BE4D91DY8N" TargetMode="External"/><Relationship Id="rId111" Type="http://schemas.openxmlformats.org/officeDocument/2006/relationships/hyperlink" Target="consultantplus://offline/ref=68F65806DE89571EA8E44205F199B6B817AA8ECECEEDB48B411746F2A97E3A0D3BD0311420F3A6458E580CA6C00320C5A85263B7077BE4D91DY8N" TargetMode="External"/><Relationship Id="rId132" Type="http://schemas.openxmlformats.org/officeDocument/2006/relationships/hyperlink" Target="consultantplus://offline/ref=68F65806DE89571EA8E44205F199B6B817A98FCDC2EFB48B411746F2A97E3A0D3BD0311420F3A34083580CA6C00320C5A85263B7077BE4D91DY8N" TargetMode="External"/><Relationship Id="rId153" Type="http://schemas.openxmlformats.org/officeDocument/2006/relationships/hyperlink" Target="consultantplus://offline/ref=68F65806DE89571EA8E44205F199B6B817A98FCDC2EFB48B411746F2A97E3A0D3BD0311420F3A34082580CA6C00320C5A85263B7077BE4D91DY8N" TargetMode="External"/><Relationship Id="rId174" Type="http://schemas.openxmlformats.org/officeDocument/2006/relationships/hyperlink" Target="consultantplus://offline/ref=68F65806DE89571EA8E44205F199B6B817A887C2C5E5E981494E4AF0AE71651A3C993D1520F5AA42800709B3D15B2DC7B44C64AE1B79E61DYAN" TargetMode="External"/><Relationship Id="rId179" Type="http://schemas.openxmlformats.org/officeDocument/2006/relationships/hyperlink" Target="consultantplus://offline/ref=68F65806DE89571EA8E44205F199B6B817A887C2C5E5E981494E4AF0AE71651A3C993D1521F6A34D800709B3D15B2DC7B44C64AE1B79E61DYAN" TargetMode="External"/><Relationship Id="rId15" Type="http://schemas.openxmlformats.org/officeDocument/2006/relationships/hyperlink" Target="consultantplus://offline/ref=68F65806DE89571EA8E44205F199B6B815A486C8C1EDB48B411746F2A97E3A0D3BD0311420F3A34783580CA6C00320C5A85263B7077BE4D91DY8N" TargetMode="External"/><Relationship Id="rId36" Type="http://schemas.openxmlformats.org/officeDocument/2006/relationships/hyperlink" Target="consultantplus://offline/ref=68F65806DE89571EA8E44205F199B6B817A588C3C3EDB48B411746F2A97E3A0D29D0691820F1BD458C4D5AF78615Y7N" TargetMode="External"/><Relationship Id="rId57" Type="http://schemas.openxmlformats.org/officeDocument/2006/relationships/hyperlink" Target="consultantplus://offline/ref=68F65806DE89571EA8E44205F199B6B817A98FCDC0E9B48B411746F2A97E3A0D3BD0311420F3A3448A580CA6C00320C5A85263B7077BE4D91DY8N" TargetMode="External"/><Relationship Id="rId106" Type="http://schemas.openxmlformats.org/officeDocument/2006/relationships/hyperlink" Target="consultantplus://offline/ref=68F65806DE89571EA8E44205F199B6B817AA8ECECEEDB48B411746F2A97E3A0D3BD0311420F3A6458E580CA6C00320C5A85263B7077BE4D91DY8N" TargetMode="External"/><Relationship Id="rId127" Type="http://schemas.openxmlformats.org/officeDocument/2006/relationships/hyperlink" Target="consultantplus://offline/ref=68F65806DE89571EA8E44205F199B6B817AA89CDC1EFB48B411746F2A97E3A0D3BD0311420F3A24C8D580CA6C00320C5A85263B7077BE4D91DY8N" TargetMode="External"/><Relationship Id="rId10" Type="http://schemas.openxmlformats.org/officeDocument/2006/relationships/hyperlink" Target="consultantplus://offline/ref=68F65806DE89571EA8E44205F199B6B815A58DC9C2E7B48B411746F2A97E3A0D3BD0311420F3A2458D580CA6C00320C5A85263B7077BE4D91DY8N" TargetMode="External"/><Relationship Id="rId31" Type="http://schemas.openxmlformats.org/officeDocument/2006/relationships/hyperlink" Target="consultantplus://offline/ref=68F65806DE89571EA8E44205F199B6B817A886CDC0EDB48B411746F2A97E3A0D3BD0311420F3A3468D580CA6C00320C5A85263B7077BE4D91DY8N" TargetMode="External"/><Relationship Id="rId52" Type="http://schemas.openxmlformats.org/officeDocument/2006/relationships/hyperlink" Target="consultantplus://offline/ref=68F65806DE89571EA8E44205F199B6B816AD8DC8C2EFB48B411746F2A97E3A0D3BD0311420F3A14083580CA6C00320C5A85263B7077BE4D91DY8N" TargetMode="External"/><Relationship Id="rId73" Type="http://schemas.openxmlformats.org/officeDocument/2006/relationships/hyperlink" Target="consultantplus://offline/ref=68F65806DE89571EA8E44205F199B6B815AA8ECFC4EFB48B411746F2A97E3A0D3BD0311420F3A34489580CA6C00320C5A85263B7077BE4D91DY8N" TargetMode="External"/><Relationship Id="rId78" Type="http://schemas.openxmlformats.org/officeDocument/2006/relationships/hyperlink" Target="consultantplus://offline/ref=68F65806DE89571EA8E44205F199B6B815A98EC9C6EBB48B411746F2A97E3A0D3BD0311420F3A2418E580CA6C00320C5A85263B7077BE4D91DY8N" TargetMode="External"/><Relationship Id="rId94" Type="http://schemas.openxmlformats.org/officeDocument/2006/relationships/hyperlink" Target="consultantplus://offline/ref=68F65806DE89571EA8E44205F199B6B817A987CDC7EAB48B411746F2A97E3A0D29D0691820F1BD458C4D5AF78615Y7N" TargetMode="External"/><Relationship Id="rId99" Type="http://schemas.openxmlformats.org/officeDocument/2006/relationships/hyperlink" Target="consultantplus://offline/ref=68F65806DE89571EA8E44205F199B6B817A98EC9C3E7B48B411746F2A97E3A0D29D0691820F1BD458C4D5AF78615Y7N" TargetMode="External"/><Relationship Id="rId101" Type="http://schemas.openxmlformats.org/officeDocument/2006/relationships/hyperlink" Target="consultantplus://offline/ref=68F65806DE89571EA8E44205F199B6B817A98EC9C3E7B48B411746F2A97E3A0D3BD0311420F3A1428E580CA6C00320C5A85263B7077BE4D91DY8N" TargetMode="External"/><Relationship Id="rId122" Type="http://schemas.openxmlformats.org/officeDocument/2006/relationships/hyperlink" Target="consultantplus://offline/ref=68F65806DE89571EA8E44205F199B6B812AC87CDC0E5E981494E4AF0AE71651A3C993D1520F3A644800709B3D15B2DC7B44C64AE1B79E61DYAN" TargetMode="External"/><Relationship Id="rId143" Type="http://schemas.openxmlformats.org/officeDocument/2006/relationships/hyperlink" Target="consultantplus://offline/ref=68F65806DE89571EA8E44205F199B6B817AC8BCBCFEBB48B411746F2A97E3A0D3BD0311420F3A34489580CA6C00320C5A85263B7077BE4D91DY8N" TargetMode="External"/><Relationship Id="rId148" Type="http://schemas.openxmlformats.org/officeDocument/2006/relationships/hyperlink" Target="consultantplus://offline/ref=68F65806DE89571EA8E44205F199B6B817AA89CDC1EFB48B411746F2A97E3A0D3BD0311420F3A24D88580CA6C00320C5A85263B7077BE4D91DY8N" TargetMode="External"/><Relationship Id="rId164" Type="http://schemas.openxmlformats.org/officeDocument/2006/relationships/hyperlink" Target="consultantplus://offline/ref=68F65806DE89571EA8E44205F199B6B815A886C9C2EBB48B411746F2A97E3A0D3BD0311420F3A3458D580CA6C00320C5A85263B7077BE4D91DY8N" TargetMode="External"/><Relationship Id="rId169" Type="http://schemas.openxmlformats.org/officeDocument/2006/relationships/hyperlink" Target="consultantplus://offline/ref=68F65806DE89571EA8E44205F199B6B817AA8CC2C4EDB48B411746F2A97E3A0D3BD0311420F3A0418F580CA6C00320C5A85263B7077BE4D91DY8N" TargetMode="External"/><Relationship Id="rId4" Type="http://schemas.openxmlformats.org/officeDocument/2006/relationships/webSettings" Target="webSettings.xml"/><Relationship Id="rId9" Type="http://schemas.openxmlformats.org/officeDocument/2006/relationships/hyperlink" Target="consultantplus://offline/ref=68F65806DE89571EA8E44205F199B6B815A98EC9C6EBB48B411746F2A97E3A0D3BD0311420F3A2418B580CA6C00320C5A85263B7077BE4D91DY8N" TargetMode="External"/><Relationship Id="rId180" Type="http://schemas.openxmlformats.org/officeDocument/2006/relationships/fontTable" Target="fontTable.xml"/><Relationship Id="rId26" Type="http://schemas.openxmlformats.org/officeDocument/2006/relationships/hyperlink" Target="consultantplus://offline/ref=68F65806DE89571EA8E44205F199B6B817AD8ACACEEFB48B411746F2A97E3A0D3BD0311420F3A2408C580CA6C00320C5A85263B7077BE4D91DY8N" TargetMode="External"/><Relationship Id="rId47" Type="http://schemas.openxmlformats.org/officeDocument/2006/relationships/hyperlink" Target="consultantplus://offline/ref=68F65806DE89571EA8E44205F199B6B817AA8BCEC5E6B48B411746F2A97E3A0D3BD0311420F3A1418A580CA6C00320C5A85263B7077BE4D91DY8N" TargetMode="External"/><Relationship Id="rId68" Type="http://schemas.openxmlformats.org/officeDocument/2006/relationships/hyperlink" Target="consultantplus://offline/ref=68F65806DE89571EA8E44205F199B6B817A987CDC7EAB48B411746F2A97E3A0D3BD0311420F3A74089580CA6C00320C5A85263B7077BE4D91DY8N" TargetMode="External"/><Relationship Id="rId89" Type="http://schemas.openxmlformats.org/officeDocument/2006/relationships/hyperlink" Target="consultantplus://offline/ref=68F65806DE89571EA8E44205F199B6B817AB86CEC3E7B48B411746F2A97E3A0D3BD0311420F3A3448C580CA6C00320C5A85263B7077BE4D91DY8N" TargetMode="External"/><Relationship Id="rId112" Type="http://schemas.openxmlformats.org/officeDocument/2006/relationships/hyperlink" Target="consultantplus://offline/ref=68F65806DE89571EA8E44205F199B6B815A58DC9C2E7B48B411746F2A97E3A0D3BD0311420F3A2448E580CA6C00320C5A85263B7077BE4D91DY8N" TargetMode="External"/><Relationship Id="rId133" Type="http://schemas.openxmlformats.org/officeDocument/2006/relationships/hyperlink" Target="consultantplus://offline/ref=68F65806DE89571EA8E44205F199B6B817A98FCDC2EFB48B411746F2A97E3A0D3BD0311420F3A24788580CA6C00320C5A85263B7077BE4D91DY8N" TargetMode="External"/><Relationship Id="rId154" Type="http://schemas.openxmlformats.org/officeDocument/2006/relationships/hyperlink" Target="consultantplus://offline/ref=68F65806DE89571EA8E44205F199B6B817A98FCDC2EFB48B411746F2A97E3A0D3BD0311420F3A3438A580CA6C00320C5A85263B7077BE4D91DY8N" TargetMode="External"/><Relationship Id="rId175" Type="http://schemas.openxmlformats.org/officeDocument/2006/relationships/hyperlink" Target="consultantplus://offline/ref=68F65806DE89571EA8E44205F199B6B817A887C2C5E5E981494E4AF0AE71651A3C993D1520F4A344800709B3D15B2DC7B44C64AE1B79E61DYAN" TargetMode="External"/><Relationship Id="rId16" Type="http://schemas.openxmlformats.org/officeDocument/2006/relationships/hyperlink" Target="consultantplus://offline/ref=68F65806DE89571EA8E44205F199B6B815A986CECEE6B48B411746F2A97E3A0D3BD0311420F3A2458D580CA6C00320C5A85263B7077BE4D91DY8N" TargetMode="External"/><Relationship Id="rId37" Type="http://schemas.openxmlformats.org/officeDocument/2006/relationships/hyperlink" Target="consultantplus://offline/ref=68F65806DE89571EA8E44205F199B6B815A587C8C0E8B48B411746F2A97E3A0D29D0691820F1BD458C4D5AF78615Y7N" TargetMode="External"/><Relationship Id="rId58" Type="http://schemas.openxmlformats.org/officeDocument/2006/relationships/hyperlink" Target="consultantplus://offline/ref=68F65806DE89571EA8E44205F199B6B815A486C8C1EDB48B411746F2A97E3A0D3BD0311420F3A34783580CA6C00320C5A85263B7077BE4D91DY8N" TargetMode="External"/><Relationship Id="rId79" Type="http://schemas.openxmlformats.org/officeDocument/2006/relationships/hyperlink" Target="consultantplus://offline/ref=68F65806DE89571EA8E44205F199B6B815A486C8C0EFB48B411746F2A97E3A0D3BD0311420F3A34682580CA6C00320C5A85263B7077BE4D91DY8N" TargetMode="External"/><Relationship Id="rId102" Type="http://schemas.openxmlformats.org/officeDocument/2006/relationships/hyperlink" Target="consultantplus://offline/ref=68F65806DE89571EA8E44205F199B6B816AF8EC8C1E7B48B411746F2A97E3A0D3BD0311420F3A2418E580CA6C00320C5A85263B7077BE4D91DY8N" TargetMode="External"/><Relationship Id="rId123" Type="http://schemas.openxmlformats.org/officeDocument/2006/relationships/hyperlink" Target="consultantplus://offline/ref=68F65806DE89571EA8E44205F199B6B812AC87CDC0E5E981494E4AF0AE71651A3C993D1520F3A644800709B3D15B2DC7B44C64AE1B79E61DYAN" TargetMode="External"/><Relationship Id="rId144" Type="http://schemas.openxmlformats.org/officeDocument/2006/relationships/hyperlink" Target="consultantplus://offline/ref=68F65806DE89571EA8E44205F199B6B817AC8BCBCFEBB48B411746F2A97E3A0D3BD0311420F3A34789580CA6C00320C5A85263B7077BE4D91DY8N" TargetMode="External"/><Relationship Id="rId90" Type="http://schemas.openxmlformats.org/officeDocument/2006/relationships/hyperlink" Target="consultantplus://offline/ref=68F65806DE89571EA8E44205F199B6B817AA8FC8C0EDB48B411746F2A97E3A0D3BD0311420F3A34488580CA6C00320C5A85263B7077BE4D91DY8N" TargetMode="External"/><Relationship Id="rId165" Type="http://schemas.openxmlformats.org/officeDocument/2006/relationships/hyperlink" Target="consultantplus://offline/ref=68F65806DE89571EA8E44205F199B6B817AD8FCFC7E8B48B411746F2A97E3A0D3BD0311420F3A24583580CA6C00320C5A85263B7077BE4D91DY8N" TargetMode="External"/><Relationship Id="rId27" Type="http://schemas.openxmlformats.org/officeDocument/2006/relationships/hyperlink" Target="consultantplus://offline/ref=68F65806DE89571EA8E44205F199B6B817AC8CCACEECB48B411746F2A97E3A0D3BD0311420F3A04489580CA6C00320C5A85263B7077BE4D91DY8N" TargetMode="External"/><Relationship Id="rId48" Type="http://schemas.openxmlformats.org/officeDocument/2006/relationships/hyperlink" Target="consultantplus://offline/ref=68F65806DE89571EA8E44205F199B6B817AA89CDC1EFB48B411746F2A97E3A0D3BD0311420F3A34682580CA6C00320C5A85263B7077BE4D91DY8N" TargetMode="External"/><Relationship Id="rId69" Type="http://schemas.openxmlformats.org/officeDocument/2006/relationships/hyperlink" Target="consultantplus://offline/ref=68F65806DE89571EA8E44205F199B6B815AA8ECECFEEB48B411746F2A97E3A0D29D0691820F1BD458C4D5AF78615Y7N" TargetMode="External"/><Relationship Id="rId113" Type="http://schemas.openxmlformats.org/officeDocument/2006/relationships/hyperlink" Target="consultantplus://offline/ref=68F65806DE89571EA8E44205F199B6B816A589CAC4E9B48B411746F2A97E3A0D3BD0311420F3A1468B580CA6C00320C5A85263B7077BE4D91DY8N" TargetMode="External"/><Relationship Id="rId134" Type="http://schemas.openxmlformats.org/officeDocument/2006/relationships/hyperlink" Target="consultantplus://offline/ref=68F65806DE89571EA8E44205F199B6B817A98FCDC2EFB48B411746F2A97E3A0D3BD0311420F3A34083580CA6C00320C5A85263B7077BE4D91DY8N" TargetMode="External"/><Relationship Id="rId80" Type="http://schemas.openxmlformats.org/officeDocument/2006/relationships/hyperlink" Target="consultantplus://offline/ref=68F65806DE89571EA8E44205F199B6B815AA8ECFC4EFB48B411746F2A97E3A0D3BD0311420F3A34488580CA6C00320C5A85263B7077BE4D91DY8N" TargetMode="External"/><Relationship Id="rId155" Type="http://schemas.openxmlformats.org/officeDocument/2006/relationships/hyperlink" Target="consultantplus://offline/ref=68F65806DE89571EA8E44205F199B6B817A98FCDC2EFB48B411746F2A97E3A0D3BD0311420F3A24788580CA6C00320C5A85263B7077BE4D91DY8N" TargetMode="External"/><Relationship Id="rId176" Type="http://schemas.openxmlformats.org/officeDocument/2006/relationships/hyperlink" Target="consultantplus://offline/ref=68F65806DE89571EA8E44205F199B6B817A887C2C5E5E981494E4AF0AE71651A3C993D1520F4A340800709B3D15B2DC7B44C64AE1B79E61DYAN" TargetMode="External"/><Relationship Id="rId17" Type="http://schemas.openxmlformats.org/officeDocument/2006/relationships/hyperlink" Target="consultantplus://offline/ref=68F65806DE89571EA8E44205F199B6B816A589CAC4E9B48B411746F2A97E3A0D3BD0311420F3A1478C580CA6C00320C5A85263B7077BE4D91DY8N" TargetMode="External"/><Relationship Id="rId38" Type="http://schemas.openxmlformats.org/officeDocument/2006/relationships/hyperlink" Target="consultantplus://offline/ref=68F65806DE89571EA8E44205F199B6B815A98EC9C6EBB48B411746F2A97E3A0D3BD0311420F3A2418A580CA6C00320C5A85263B7077BE4D91DY8N" TargetMode="External"/><Relationship Id="rId59" Type="http://schemas.openxmlformats.org/officeDocument/2006/relationships/hyperlink" Target="consultantplus://offline/ref=68F65806DE89571EA8E44205F199B6B817A887CAC7E7B48B411746F2A97E3A0D3BD0311420F3A34583580CA6C00320C5A85263B7077BE4D91DY8N" TargetMode="External"/><Relationship Id="rId103" Type="http://schemas.openxmlformats.org/officeDocument/2006/relationships/hyperlink" Target="consultantplus://offline/ref=68F65806DE89571EA8E44205F199B6B815A58DC9C2E7B48B411746F2A97E3A0D3BD0311420F3A2448B580CA6C00320C5A85263B7077BE4D91DY8N" TargetMode="External"/><Relationship Id="rId124" Type="http://schemas.openxmlformats.org/officeDocument/2006/relationships/hyperlink" Target="consultantplus://offline/ref=68F65806DE89571EA8E44205F199B6B815A986CECEE6B48B411746F2A97E3A0D3BD0311420F3A2458D580CA6C00320C5A85263B7077BE4D91DY8N" TargetMode="External"/><Relationship Id="rId70" Type="http://schemas.openxmlformats.org/officeDocument/2006/relationships/hyperlink" Target="consultantplus://offline/ref=68F65806DE89571EA8E44205F199B6B817A588C3C3EDB48B411746F2A97E3A0D29D0691820F1BD458C4D5AF78615Y7N" TargetMode="External"/><Relationship Id="rId91" Type="http://schemas.openxmlformats.org/officeDocument/2006/relationships/hyperlink" Target="consultantplus://offline/ref=68F65806DE89571EA8E44205F199B6B816AD8FCBC0E6B48B411746F2A97E3A0D3BD0311420F3A3428B580CA6C00320C5A85263B7077BE4D91DY8N" TargetMode="External"/><Relationship Id="rId145" Type="http://schemas.openxmlformats.org/officeDocument/2006/relationships/hyperlink" Target="consultantplus://offline/ref=68F65806DE89571EA8E44205F199B6B817AA89CDC1EFB48B411746F2A97E3A0D3BD0311420F3A24D88580CA6C00320C5A85263B7077BE4D91DY8N" TargetMode="External"/><Relationship Id="rId166" Type="http://schemas.openxmlformats.org/officeDocument/2006/relationships/hyperlink" Target="consultantplus://offline/ref=68F65806DE89571EA8E44205F199B6B817A98FCDC0E9B48B411746F2A97E3A0D3BD0311420F3A3478C580CA6C00320C5A85263B7077BE4D91DY8N" TargetMode="External"/><Relationship Id="rId1" Type="http://schemas.openxmlformats.org/officeDocument/2006/relationships/styles" Target="styles.xml"/><Relationship Id="rId28" Type="http://schemas.openxmlformats.org/officeDocument/2006/relationships/hyperlink" Target="consultantplus://offline/ref=68F65806DE89571EA8E44205F199B6B817AE87CBC7E8B48B411746F2A97E3A0D3BD0311420F3A2468C580CA6C00320C5A85263B7077BE4D91DY8N" TargetMode="External"/><Relationship Id="rId49" Type="http://schemas.openxmlformats.org/officeDocument/2006/relationships/hyperlink" Target="consultantplus://offline/ref=68F65806DE89571EA8E44205F199B6B817AA89CDC1EFB48B411746F2A97E3A0D3BD0311420F3A3418F580CA6C00320C5A85263B7077BE4D91DY8N" TargetMode="External"/><Relationship Id="rId114" Type="http://schemas.openxmlformats.org/officeDocument/2006/relationships/hyperlink" Target="consultantplus://offline/ref=68F65806DE89571EA8E44205F199B6B817AA8CC2C4EDB48B411746F2A97E3A0D3BD0311420F3AA4182580CA6C00320C5A85263B7077BE4D91D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18461</Words>
  <Characters>105230</Characters>
  <Application>Microsoft Office Word</Application>
  <DocSecurity>0</DocSecurity>
  <Lines>876</Lines>
  <Paragraphs>246</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vt:lpstr>Глава I. ОБЩИЕ ПОЛОЖЕНИЯ</vt:lpstr>
      <vt:lpstr>    Статья 1. Отношения, регулируемые настоящим Федеральным законом</vt:lpstr>
      <vt:lpstr>    Статья 2. Унитарное предприятие</vt:lpstr>
      <vt:lpstr>    Статья 3. Правоспособность унитарного предприятия</vt:lpstr>
      <vt:lpstr>    Статья 4. Фирменное наименование унитарного предприятия и его место нахождения</vt:lpstr>
      <vt:lpstr>    Статья 5. Филиалы и представительства унитарного предприятия</vt:lpstr>
      <vt:lpstr>    Статья 6. Участие унитарных предприятий в коммерческих и некоммерческих организа</vt:lpstr>
      <vt:lpstr>    Статья 7. Ответственность унитарного предприятия</vt:lpstr>
      <vt:lpstr>Глава II. УЧРЕЖДЕНИЕ УНИТАРНОГО ПРЕДПРИЯТИЯ</vt:lpstr>
      <vt:lpstr>    Статья 8. Учреждение унитарного предприятия</vt:lpstr>
      <vt:lpstr>    Статья 9. Устав унитарного предприятия</vt:lpstr>
      <vt:lpstr>    Статья 10. Государственная регистрация унитарного предприятия</vt:lpstr>
      <vt:lpstr>Глава III. ИМУЩЕСТВО И УСТАВНЫЙ ФОНД</vt:lpstr>
      <vt:lpstr>    Статья 11. Имущество унитарного предприятия</vt:lpstr>
      <vt:lpstr>    Статья 12. Уставный фонд унитарного предприятия</vt:lpstr>
      <vt:lpstr>    Статья 13. Порядок формирования уставного фонда</vt:lpstr>
      <vt:lpstr>    Статья 14. Увеличение уставного фонда</vt:lpstr>
      <vt:lpstr>    Статья 15. Уменьшение уставного фонда</vt:lpstr>
      <vt:lpstr>    Статья 16. Резервный фонд и иные фонды унитарного предприятия</vt:lpstr>
      <vt:lpstr>    Статья 17. Порядок реализации собственником имущества унитарного предприятия пра</vt:lpstr>
      <vt:lpstr>    Статья 18. Распоряжение имуществом государственного или муниципального предприят</vt:lpstr>
      <vt:lpstr>    Статья 19. Распоряжение имуществом казенного предприятия</vt:lpstr>
      <vt:lpstr>Глава IV. УПРАВЛЕНИЕ УНИТАРНЫМ ПРЕДПРИЯТИЕМ</vt:lpstr>
      <vt:lpstr>    Статья 20. Права собственника имущества унитарного предприятия</vt:lpstr>
      <vt:lpstr>    Статья 20.1. Особенности осуществления прав собственника имущества федеральных г</vt:lpstr>
      <vt:lpstr>    Статья 21. Руководитель унитарного предприятия</vt:lpstr>
      <vt:lpstr>    Статья 22. Заинтересованность в совершении унитарным предприятием сделки</vt:lpstr>
      <vt:lpstr>    Статья 23. Крупная сделка</vt:lpstr>
      <vt:lpstr>    Статья 24. Заимствования унитарным предприятием</vt:lpstr>
      <vt:lpstr>    Статья 24.1. Открытие банковских счетов и покрытых (депонированных) аккредитивов</vt:lpstr>
    </vt:vector>
  </TitlesOfParts>
  <Company/>
  <LinksUpToDate>false</LinksUpToDate>
  <CharactersWithSpaces>123445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2021-07-02T13:25:00Z</dcterms:created>
  <dcterms:modified xsi:type="dcterms:W3CDTF">2021-07-02T13:25:00Z</dcterms:modified>
</cp:coreProperties>
</file>